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media/image1.jpeg" ContentType="image/jpeg"/>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Normal.0"/>
        <w:tabs>
          <w:tab w:val="right" w:pos="9020"/>
        </w:tabs>
        <w:spacing w:after="160" w:line="276" w:lineRule="auto"/>
        <w:jc w:val="center"/>
        <w:rPr>
          <w:rFonts w:ascii="Garamond" w:hAnsi="Garamond"/>
          <w:outline w:val="0"/>
          <w:color w:val="000000"/>
          <w:u w:color="000000"/>
          <w14:textFill>
            <w14:solidFill>
              <w14:srgbClr w14:val="000000"/>
            </w14:solidFill>
          </w14:textFill>
        </w:rPr>
      </w:pPr>
      <w:r>
        <w:rPr>
          <w:rFonts w:ascii="Garamond" w:hAnsi="Garamond"/>
        </w:rPr>
        <w:drawing xmlns:a="http://schemas.openxmlformats.org/drawingml/2006/main">
          <wp:inline distT="0" distB="0" distL="0" distR="0">
            <wp:extent cx="946547" cy="728493"/>
            <wp:effectExtent l="0" t="0" r="0" b="0"/>
            <wp:docPr id="1073741825" name="officeArt object" descr="LOGO-TSFF_ALPEADRIA (1)"/>
            <wp:cNvGraphicFramePr/>
            <a:graphic xmlns:a="http://schemas.openxmlformats.org/drawingml/2006/main">
              <a:graphicData uri="http://schemas.openxmlformats.org/drawingml/2006/picture">
                <pic:pic xmlns:pic="http://schemas.openxmlformats.org/drawingml/2006/picture">
                  <pic:nvPicPr>
                    <pic:cNvPr id="1073741825" name="LOGO-TSFF_ALPEADRIA (1)" descr="LOGO-TSFF_ALPEADRIA (1)"/>
                    <pic:cNvPicPr>
                      <a:picLocks noChangeAspect="1"/>
                    </pic:cNvPicPr>
                  </pic:nvPicPr>
                  <pic:blipFill>
                    <a:blip r:embed="rId4">
                      <a:extLst/>
                    </a:blip>
                    <a:stretch>
                      <a:fillRect/>
                    </a:stretch>
                  </pic:blipFill>
                  <pic:spPr>
                    <a:xfrm>
                      <a:off x="0" y="0"/>
                      <a:ext cx="946547" cy="728493"/>
                    </a:xfrm>
                    <a:prstGeom prst="rect">
                      <a:avLst/>
                    </a:prstGeom>
                    <a:ln w="12700" cap="flat">
                      <a:noFill/>
                      <a:miter lim="400000"/>
                    </a:ln>
                    <a:effectLst/>
                  </pic:spPr>
                </pic:pic>
              </a:graphicData>
            </a:graphic>
          </wp:inline>
        </w:drawing>
      </w:r>
    </w:p>
    <w:p>
      <w:pPr>
        <w:pStyle w:val="Normal.0"/>
        <w:jc w:val="center"/>
        <w:rPr>
          <w:rFonts w:ascii="Barlow" w:cs="Barlow" w:hAnsi="Barlow" w:eastAsia="Barlow"/>
          <w:outline w:val="0"/>
          <w:color w:val="000000"/>
          <w:sz w:val="30"/>
          <w:szCs w:val="30"/>
          <w:u w:color="000000"/>
          <w14:textFill>
            <w14:solidFill>
              <w14:srgbClr w14:val="000000"/>
            </w14:solidFill>
          </w14:textFill>
        </w:rPr>
      </w:pPr>
      <w:r>
        <w:rPr>
          <w:rFonts w:ascii="Barlow" w:cs="Barlow" w:hAnsi="Barlow" w:eastAsia="Barlow"/>
          <w:b w:val="1"/>
          <w:bCs w:val="1"/>
          <w:outline w:val="0"/>
          <w:color w:val="c00000"/>
          <w:sz w:val="30"/>
          <w:szCs w:val="30"/>
          <w:u w:color="c00000"/>
          <w:rtl w:val="0"/>
          <w:lang w:val="de-DE"/>
          <w14:textFill>
            <w14:solidFill>
              <w14:srgbClr w14:val="C00000"/>
            </w14:solidFill>
          </w14:textFill>
        </w:rPr>
        <w:t>37. TRIESTE FILM FESTIVAL</w:t>
      </w:r>
      <w:r>
        <w:rPr>
          <w:rFonts w:ascii="Barlow" w:cs="Barlow" w:hAnsi="Barlow" w:eastAsia="Barlow"/>
          <w:outline w:val="0"/>
          <w:color w:val="000000"/>
          <w:u w:color="000000"/>
          <w14:textFill>
            <w14:solidFill>
              <w14:srgbClr w14:val="000000"/>
            </w14:solidFill>
          </w14:textFill>
        </w:rPr>
        <w:br w:type="textWrapping"/>
      </w:r>
      <w:r>
        <w:rPr>
          <w:rFonts w:ascii="Barlow" w:cs="Barlow" w:hAnsi="Barlow" w:eastAsia="Barlow"/>
          <w:b w:val="1"/>
          <w:bCs w:val="1"/>
          <w:outline w:val="0"/>
          <w:color w:val="000000"/>
          <w:sz w:val="30"/>
          <w:szCs w:val="30"/>
          <w:u w:color="000000"/>
          <w:rtl w:val="0"/>
          <w:lang w:val="de-DE"/>
          <w14:textFill>
            <w14:solidFill>
              <w14:srgbClr w14:val="000000"/>
            </w14:solidFill>
          </w14:textFill>
        </w:rPr>
        <w:t>16</w:t>
      </w:r>
      <w:r>
        <w:rPr>
          <w:rFonts w:ascii="Barlow" w:cs="Barlow" w:hAnsi="Barlow" w:eastAsia="Barlow"/>
          <w:b w:val="1"/>
          <w:bCs w:val="1"/>
          <w:sz w:val="30"/>
          <w:szCs w:val="30"/>
          <w:rtl w:val="0"/>
          <w:lang w:val="de-DE"/>
        </w:rPr>
        <w:t>-</w:t>
      </w:r>
      <w:r>
        <w:rPr>
          <w:rFonts w:ascii="Barlow" w:cs="Barlow" w:hAnsi="Barlow" w:eastAsia="Barlow"/>
          <w:b w:val="1"/>
          <w:bCs w:val="1"/>
          <w:outline w:val="0"/>
          <w:color w:val="000000"/>
          <w:sz w:val="30"/>
          <w:szCs w:val="30"/>
          <w:u w:color="000000"/>
          <w:rtl w:val="0"/>
          <w:lang w:val="de-DE"/>
          <w14:textFill>
            <w14:solidFill>
              <w14:srgbClr w14:val="000000"/>
            </w14:solidFill>
          </w14:textFill>
        </w:rPr>
        <w:t>24 gennaio 202</w:t>
      </w:r>
      <w:r>
        <w:rPr>
          <w:rFonts w:ascii="Barlow" w:cs="Barlow" w:hAnsi="Barlow" w:eastAsia="Barlow"/>
          <w:b w:val="1"/>
          <w:bCs w:val="1"/>
          <w:sz w:val="30"/>
          <w:szCs w:val="30"/>
          <w:rtl w:val="0"/>
          <w:lang w:val="de-DE"/>
        </w:rPr>
        <w:t>6</w:t>
      </w:r>
    </w:p>
    <w:p>
      <w:pPr>
        <w:pStyle w:val="Normal.0"/>
        <w:jc w:val="center"/>
        <w:rPr>
          <w:rStyle w:val="None"/>
          <w:rFonts w:ascii="Barlow" w:cs="Barlow" w:hAnsi="Barlow" w:eastAsia="Barlow"/>
          <w:b w:val="1"/>
          <w:bCs w:val="1"/>
          <w:u w:val="single"/>
          <w:shd w:val="clear" w:color="auto" w:fill="ffffff"/>
        </w:rPr>
      </w:pPr>
      <w:r>
        <w:rPr>
          <w:rStyle w:val="Hyperlink.0"/>
        </w:rPr>
        <w:fldChar w:fldCharType="begin" w:fldLock="0"/>
      </w:r>
      <w:r>
        <w:rPr>
          <w:rStyle w:val="Hyperlink.0"/>
        </w:rPr>
        <w:instrText xml:space="preserve"> HYPERLINK "http://www.triestefilmfestival.it"</w:instrText>
      </w:r>
      <w:r>
        <w:rPr>
          <w:rStyle w:val="Hyperlink.0"/>
        </w:rPr>
        <w:fldChar w:fldCharType="separate" w:fldLock="0"/>
      </w:r>
      <w:r>
        <w:rPr>
          <w:rStyle w:val="Hyperlink.0"/>
          <w:rtl w:val="0"/>
          <w:lang w:val="de-DE"/>
        </w:rPr>
        <w:t>www.triestefilmfestival.it</w:t>
      </w:r>
      <w:r>
        <w:rPr/>
        <w:fldChar w:fldCharType="end" w:fldLock="0"/>
      </w:r>
      <w:r>
        <w:rPr>
          <w:rStyle w:val="None"/>
          <w:rFonts w:ascii="Barlow" w:cs="Barlow" w:hAnsi="Barlow" w:eastAsia="Barlow"/>
          <w:b w:val="1"/>
          <w:bCs w:val="1"/>
          <w:outline w:val="0"/>
          <w:color w:val="000000"/>
          <w:u w:val="single" w:color="000000"/>
          <w:shd w:val="clear" w:color="auto" w:fill="ffffff"/>
          <w14:textFill>
            <w14:solidFill>
              <w14:srgbClr w14:val="000000"/>
            </w14:solidFill>
          </w14:textFill>
        </w:rPr>
        <w:br w:type="textWrapping"/>
      </w:r>
    </w:p>
    <w:p>
      <w:pPr>
        <w:pStyle w:val="Normal.0"/>
        <w:jc w:val="center"/>
        <w:rPr>
          <w:rStyle w:val="None"/>
          <w:rFonts w:ascii="Barlow" w:cs="Barlow" w:hAnsi="Barlow" w:eastAsia="Barlow"/>
          <w:b w:val="1"/>
          <w:bCs w:val="1"/>
          <w:sz w:val="26"/>
          <w:szCs w:val="26"/>
          <w:shd w:val="clear" w:color="auto" w:fill="ffffff"/>
        </w:rPr>
      </w:pPr>
    </w:p>
    <w:p>
      <w:pPr>
        <w:pStyle w:val="Normal.0"/>
        <w:spacing w:after="160" w:line="276" w:lineRule="auto"/>
        <w:jc w:val="center"/>
        <w:rPr>
          <w:rStyle w:val="None"/>
          <w:rFonts w:ascii="Barlow" w:cs="Barlow" w:hAnsi="Barlow" w:eastAsia="Barlow"/>
          <w:b w:val="1"/>
          <w:bCs w:val="1"/>
          <w:outline w:val="0"/>
          <w:color w:val="c00000"/>
          <w:sz w:val="28"/>
          <w:szCs w:val="28"/>
          <w:u w:color="c00000"/>
          <w:shd w:val="clear" w:color="auto" w:fill="ffffff"/>
          <w14:textFill>
            <w14:solidFill>
              <w14:srgbClr w14:val="C00000"/>
            </w14:solidFill>
          </w14:textFill>
        </w:rPr>
      </w:pPr>
      <w:r>
        <w:rPr>
          <w:rStyle w:val="None"/>
          <w:rFonts w:ascii="Barlow" w:cs="Barlow" w:hAnsi="Barlow" w:eastAsia="Barlow"/>
          <w:b w:val="1"/>
          <w:bCs w:val="1"/>
          <w:outline w:val="0"/>
          <w:color w:val="c00000"/>
          <w:sz w:val="28"/>
          <w:szCs w:val="28"/>
          <w:u w:color="c00000"/>
          <w:shd w:val="clear" w:color="auto" w:fill="ffffff"/>
          <w:rtl w:val="0"/>
          <w:lang w:val="de-DE"/>
          <w14:textFill>
            <w14:solidFill>
              <w14:srgbClr w14:val="C00000"/>
            </w14:solidFill>
          </w14:textFill>
        </w:rPr>
        <w:t xml:space="preserve">Annunciati i vincitori 2025 del Sindacato Nazionale Critici Cinematografici Italiani: </w:t>
      </w:r>
      <w:r>
        <w:rPr>
          <w:rStyle w:val="None"/>
          <w:rFonts w:ascii="Barlow" w:cs="Barlow" w:hAnsi="Barlow" w:eastAsia="Barlow"/>
          <w:b w:val="1"/>
          <w:bCs w:val="1"/>
          <w:outline w:val="0"/>
          <w:color w:val="c00000"/>
          <w:sz w:val="28"/>
          <w:szCs w:val="28"/>
          <w:u w:color="c00000"/>
          <w:shd w:val="clear" w:color="auto" w:fill="ffffff"/>
          <w:rtl w:val="0"/>
          <w14:textFill>
            <w14:solidFill>
              <w14:srgbClr w14:val="C00000"/>
            </w14:solidFill>
          </w14:textFill>
        </w:rPr>
        <w:br w:type="textWrapping"/>
        <w:t>“</w:t>
      </w:r>
      <w:r>
        <w:rPr>
          <w:rStyle w:val="None"/>
          <w:rFonts w:ascii="Barlow" w:cs="Barlow" w:hAnsi="Barlow" w:eastAsia="Barlow"/>
          <w:b w:val="1"/>
          <w:bCs w:val="1"/>
          <w:outline w:val="0"/>
          <w:color w:val="c00000"/>
          <w:sz w:val="28"/>
          <w:szCs w:val="28"/>
          <w:u w:color="c00000"/>
          <w:shd w:val="clear" w:color="auto" w:fill="ffffff"/>
          <w:rtl w:val="0"/>
          <w:lang w:val="de-DE"/>
          <w14:textFill>
            <w14:solidFill>
              <w14:srgbClr w14:val="C00000"/>
            </w14:solidFill>
          </w14:textFill>
        </w:rPr>
        <w:t>Una battaglia dopo l</w:t>
      </w:r>
      <w:r>
        <w:rPr>
          <w:rStyle w:val="None"/>
          <w:rFonts w:ascii="Barlow" w:cs="Barlow" w:hAnsi="Barlow" w:eastAsia="Barlow"/>
          <w:b w:val="1"/>
          <w:bCs w:val="1"/>
          <w:outline w:val="0"/>
          <w:color w:val="c00000"/>
          <w:sz w:val="28"/>
          <w:szCs w:val="28"/>
          <w:u w:color="c00000"/>
          <w:shd w:val="clear" w:color="auto" w:fill="ffffff"/>
          <w:rtl w:val="0"/>
          <w:lang w:val="de-DE"/>
          <w14:textFill>
            <w14:solidFill>
              <w14:srgbClr w14:val="C00000"/>
            </w14:solidFill>
          </w14:textFill>
        </w:rPr>
        <w:t>’</w:t>
      </w:r>
      <w:r>
        <w:rPr>
          <w:rStyle w:val="None"/>
          <w:rFonts w:ascii="Barlow" w:cs="Barlow" w:hAnsi="Barlow" w:eastAsia="Barlow"/>
          <w:b w:val="1"/>
          <w:bCs w:val="1"/>
          <w:outline w:val="0"/>
          <w:color w:val="c00000"/>
          <w:sz w:val="28"/>
          <w:szCs w:val="28"/>
          <w:u w:color="c00000"/>
          <w:shd w:val="clear" w:color="auto" w:fill="ffffff"/>
          <w:rtl w:val="0"/>
          <w:lang w:val="de-DE"/>
          <w14:textFill>
            <w14:solidFill>
              <w14:srgbClr w14:val="C00000"/>
            </w14:solidFill>
          </w14:textFill>
        </w:rPr>
        <w:t>altra</w:t>
      </w:r>
      <w:r>
        <w:rPr>
          <w:rStyle w:val="None"/>
          <w:rFonts w:ascii="Barlow" w:cs="Barlow" w:hAnsi="Barlow" w:eastAsia="Barlow"/>
          <w:b w:val="1"/>
          <w:bCs w:val="1"/>
          <w:outline w:val="0"/>
          <w:color w:val="c00000"/>
          <w:sz w:val="28"/>
          <w:szCs w:val="28"/>
          <w:u w:color="c00000"/>
          <w:shd w:val="clear" w:color="auto" w:fill="ffffff"/>
          <w:rtl w:val="0"/>
          <w:lang w:val="de-DE"/>
          <w14:textFill>
            <w14:solidFill>
              <w14:srgbClr w14:val="C00000"/>
            </w14:solidFill>
          </w14:textFill>
        </w:rPr>
        <w:t xml:space="preserve">” </w:t>
      </w:r>
      <w:r>
        <w:rPr>
          <w:rStyle w:val="None"/>
          <w:rFonts w:ascii="Barlow" w:cs="Barlow" w:hAnsi="Barlow" w:eastAsia="Barlow"/>
          <w:b w:val="1"/>
          <w:bCs w:val="1"/>
          <w:outline w:val="0"/>
          <w:color w:val="c00000"/>
          <w:sz w:val="28"/>
          <w:szCs w:val="28"/>
          <w:u w:color="c00000"/>
          <w:shd w:val="clear" w:color="auto" w:fill="ffffff"/>
          <w:rtl w:val="0"/>
          <w:lang w:val="de-DE"/>
          <w14:textFill>
            <w14:solidFill>
              <w14:srgbClr w14:val="C00000"/>
            </w14:solidFill>
          </w14:textFill>
        </w:rPr>
        <w:t xml:space="preserve">di Paul Thomas Anderson </w:t>
      </w:r>
      <w:r>
        <w:rPr>
          <w:rStyle w:val="None"/>
          <w:rFonts w:ascii="Barlow" w:cs="Barlow" w:hAnsi="Barlow" w:eastAsia="Barlow"/>
          <w:b w:val="1"/>
          <w:bCs w:val="1"/>
          <w:outline w:val="0"/>
          <w:color w:val="c00000"/>
          <w:sz w:val="28"/>
          <w:szCs w:val="28"/>
          <w:u w:color="c00000"/>
          <w:shd w:val="clear" w:color="auto" w:fill="ffffff"/>
          <w:rtl w:val="0"/>
          <w:lang w:val="de-DE"/>
          <w14:textFill>
            <w14:solidFill>
              <w14:srgbClr w14:val="C00000"/>
            </w14:solidFill>
          </w14:textFill>
        </w:rPr>
        <w:t xml:space="preserve">è </w:t>
      </w:r>
      <w:r>
        <w:rPr>
          <w:rStyle w:val="None"/>
          <w:rFonts w:ascii="Barlow" w:cs="Barlow" w:hAnsi="Barlow" w:eastAsia="Barlow"/>
          <w:b w:val="1"/>
          <w:bCs w:val="1"/>
          <w:outline w:val="0"/>
          <w:color w:val="c00000"/>
          <w:sz w:val="28"/>
          <w:szCs w:val="28"/>
          <w:u w:color="c00000"/>
          <w:shd w:val="clear" w:color="auto" w:fill="ffffff"/>
          <w:rtl w:val="0"/>
          <w:lang w:val="de-DE"/>
          <w14:textFill>
            <w14:solidFill>
              <w14:srgbClr w14:val="C00000"/>
            </w14:solidFill>
          </w14:textFill>
        </w:rPr>
        <w:t xml:space="preserve">il Miglior film della Critica, </w:t>
      </w:r>
      <w:r>
        <w:rPr>
          <w:rStyle w:val="None"/>
          <w:rFonts w:ascii="Barlow" w:cs="Barlow" w:hAnsi="Barlow" w:eastAsia="Barlow"/>
          <w:b w:val="1"/>
          <w:bCs w:val="1"/>
          <w:outline w:val="0"/>
          <w:color w:val="c00000"/>
          <w:sz w:val="28"/>
          <w:szCs w:val="28"/>
          <w:u w:color="c00000"/>
          <w:shd w:val="clear" w:color="auto" w:fill="ffffff"/>
          <w:rtl w:val="0"/>
          <w14:textFill>
            <w14:solidFill>
              <w14:srgbClr w14:val="C00000"/>
            </w14:solidFill>
          </w14:textFill>
        </w:rPr>
        <w:br w:type="textWrapping"/>
        <w:t>“</w:t>
      </w:r>
      <w:r>
        <w:rPr>
          <w:rStyle w:val="None"/>
          <w:rFonts w:ascii="Barlow" w:cs="Barlow" w:hAnsi="Barlow" w:eastAsia="Barlow"/>
          <w:b w:val="1"/>
          <w:bCs w:val="1"/>
          <w:outline w:val="0"/>
          <w:color w:val="c00000"/>
          <w:sz w:val="28"/>
          <w:szCs w:val="28"/>
          <w:u w:color="c00000"/>
          <w:shd w:val="clear" w:color="auto" w:fill="ffffff"/>
          <w:rtl w:val="0"/>
          <w:lang w:val="de-DE"/>
          <w14:textFill>
            <w14:solidFill>
              <w14:srgbClr w14:val="C00000"/>
            </w14:solidFill>
          </w14:textFill>
        </w:rPr>
        <w:t>Le citt</w:t>
      </w:r>
      <w:r>
        <w:rPr>
          <w:rStyle w:val="None"/>
          <w:rFonts w:ascii="Barlow" w:cs="Barlow" w:hAnsi="Barlow" w:eastAsia="Barlow"/>
          <w:b w:val="1"/>
          <w:bCs w:val="1"/>
          <w:outline w:val="0"/>
          <w:color w:val="c00000"/>
          <w:sz w:val="28"/>
          <w:szCs w:val="28"/>
          <w:u w:color="c00000"/>
          <w:shd w:val="clear" w:color="auto" w:fill="ffffff"/>
          <w:rtl w:val="0"/>
          <w:lang w:val="de-DE"/>
          <w14:textFill>
            <w14:solidFill>
              <w14:srgbClr w14:val="C00000"/>
            </w14:solidFill>
          </w14:textFill>
        </w:rPr>
        <w:t xml:space="preserve">à </w:t>
      </w:r>
      <w:r>
        <w:rPr>
          <w:rStyle w:val="None"/>
          <w:rFonts w:ascii="Barlow" w:cs="Barlow" w:hAnsi="Barlow" w:eastAsia="Barlow"/>
          <w:b w:val="1"/>
          <w:bCs w:val="1"/>
          <w:outline w:val="0"/>
          <w:color w:val="c00000"/>
          <w:sz w:val="28"/>
          <w:szCs w:val="28"/>
          <w:u w:color="c00000"/>
          <w:shd w:val="clear" w:color="auto" w:fill="ffffff"/>
          <w:rtl w:val="0"/>
          <w:lang w:val="de-DE"/>
          <w14:textFill>
            <w14:solidFill>
              <w14:srgbClr w14:val="C00000"/>
            </w14:solidFill>
          </w14:textFill>
        </w:rPr>
        <w:t>di pianura</w:t>
      </w:r>
      <w:r>
        <w:rPr>
          <w:rStyle w:val="None"/>
          <w:rFonts w:ascii="Barlow" w:cs="Barlow" w:hAnsi="Barlow" w:eastAsia="Barlow"/>
          <w:b w:val="1"/>
          <w:bCs w:val="1"/>
          <w:outline w:val="0"/>
          <w:color w:val="c00000"/>
          <w:sz w:val="28"/>
          <w:szCs w:val="28"/>
          <w:u w:color="c00000"/>
          <w:shd w:val="clear" w:color="auto" w:fill="ffffff"/>
          <w:rtl w:val="0"/>
          <w:lang w:val="de-DE"/>
          <w14:textFill>
            <w14:solidFill>
              <w14:srgbClr w14:val="C00000"/>
            </w14:solidFill>
          </w14:textFill>
        </w:rPr>
        <w:t xml:space="preserve">” </w:t>
      </w:r>
      <w:r>
        <w:rPr>
          <w:rStyle w:val="None"/>
          <w:rFonts w:ascii="Barlow" w:cs="Barlow" w:hAnsi="Barlow" w:eastAsia="Barlow"/>
          <w:b w:val="1"/>
          <w:bCs w:val="1"/>
          <w:outline w:val="0"/>
          <w:color w:val="c00000"/>
          <w:sz w:val="28"/>
          <w:szCs w:val="28"/>
          <w:u w:color="c00000"/>
          <w:shd w:val="clear" w:color="auto" w:fill="ffffff"/>
          <w:rtl w:val="0"/>
          <w:lang w:val="de-DE"/>
          <w14:textFill>
            <w14:solidFill>
              <w14:srgbClr w14:val="C00000"/>
            </w14:solidFill>
          </w14:textFill>
        </w:rPr>
        <w:t>di Francesco Sossai il Miglior film italiano</w:t>
      </w:r>
    </w:p>
    <w:p>
      <w:pPr>
        <w:pStyle w:val="Normal.0"/>
        <w:spacing w:after="160" w:line="276" w:lineRule="auto"/>
        <w:jc w:val="center"/>
        <w:rPr>
          <w:rStyle w:val="None"/>
          <w:rFonts w:ascii="Barlow" w:cs="Barlow" w:hAnsi="Barlow" w:eastAsia="Barlow"/>
          <w:i w:val="1"/>
          <w:iCs w:val="1"/>
        </w:rPr>
      </w:pPr>
      <w:r>
        <w:rPr>
          <w:rStyle w:val="None"/>
          <w:rFonts w:ascii="Barlow" w:cs="Barlow" w:hAnsi="Barlow" w:eastAsia="Barlow"/>
          <w:shd w:val="clear" w:color="auto" w:fill="ffffff"/>
        </w:rPr>
        <w:br w:type="textWrapping"/>
      </w:r>
      <w:r>
        <w:rPr>
          <w:rStyle w:val="None"/>
          <w:rFonts w:ascii="Barlow" w:cs="Barlow" w:hAnsi="Barlow" w:eastAsia="Barlow"/>
          <w:i w:val="1"/>
          <w:iCs w:val="1"/>
          <w:shd w:val="clear" w:color="auto" w:fill="ffffff"/>
          <w:rtl w:val="0"/>
          <w:lang w:val="de-DE"/>
        </w:rPr>
        <w:t>Si rinnova e continua la collaborazione tra il Trieste Film Festival, da trent</w:t>
      </w:r>
      <w:r>
        <w:rPr>
          <w:rStyle w:val="None"/>
          <w:rFonts w:ascii="Barlow" w:cs="Barlow" w:hAnsi="Barlow" w:eastAsia="Barlow"/>
          <w:i w:val="1"/>
          <w:iCs w:val="1"/>
          <w:shd w:val="clear" w:color="auto" w:fill="ffffff"/>
          <w:rtl w:val="0"/>
          <w:lang w:val="de-DE"/>
        </w:rPr>
        <w:t>’</w:t>
      </w:r>
      <w:r>
        <w:rPr>
          <w:rStyle w:val="None"/>
          <w:rFonts w:ascii="Barlow" w:cs="Barlow" w:hAnsi="Barlow" w:eastAsia="Barlow"/>
          <w:i w:val="1"/>
          <w:iCs w:val="1"/>
          <w:shd w:val="clear" w:color="auto" w:fill="ffffff"/>
          <w:rtl w:val="0"/>
          <w:lang w:val="de-DE"/>
        </w:rPr>
        <w:t>anni l</w:t>
      </w:r>
      <w:r>
        <w:rPr>
          <w:rStyle w:val="None"/>
          <w:rFonts w:ascii="Barlow" w:cs="Barlow" w:hAnsi="Barlow" w:eastAsia="Barlow"/>
          <w:i w:val="1"/>
          <w:iCs w:val="1"/>
          <w:shd w:val="clear" w:color="auto" w:fill="ffffff"/>
          <w:rtl w:val="0"/>
          <w:lang w:val="de-DE"/>
        </w:rPr>
        <w:t>’</w:t>
      </w:r>
      <w:r>
        <w:rPr>
          <w:rStyle w:val="None"/>
          <w:rFonts w:ascii="Barlow" w:cs="Barlow" w:hAnsi="Barlow" w:eastAsia="Barlow"/>
          <w:i w:val="1"/>
          <w:iCs w:val="1"/>
          <w:shd w:val="clear" w:color="auto" w:fill="ffffff"/>
          <w:rtl w:val="0"/>
          <w:lang w:val="de-DE"/>
        </w:rPr>
        <w:t>appuntamento con il cinema dell</w:t>
      </w:r>
      <w:r>
        <w:rPr>
          <w:rStyle w:val="None"/>
          <w:rFonts w:ascii="Barlow" w:cs="Barlow" w:hAnsi="Barlow" w:eastAsia="Barlow"/>
          <w:i w:val="1"/>
          <w:iCs w:val="1"/>
          <w:shd w:val="clear" w:color="auto" w:fill="ffffff"/>
          <w:rtl w:val="0"/>
          <w:lang w:val="de-DE"/>
        </w:rPr>
        <w:t>’</w:t>
      </w:r>
      <w:r>
        <w:rPr>
          <w:rStyle w:val="None"/>
          <w:rFonts w:ascii="Barlow" w:cs="Barlow" w:hAnsi="Barlow" w:eastAsia="Barlow"/>
          <w:i w:val="1"/>
          <w:iCs w:val="1"/>
          <w:shd w:val="clear" w:color="auto" w:fill="ffffff"/>
          <w:rtl w:val="0"/>
          <w:lang w:val="de-DE"/>
        </w:rPr>
        <w:t>Est Europa, e l</w:t>
      </w:r>
      <w:r>
        <w:rPr>
          <w:rStyle w:val="None"/>
          <w:rFonts w:ascii="Barlow" w:cs="Barlow" w:hAnsi="Barlow" w:eastAsia="Barlow"/>
          <w:i w:val="1"/>
          <w:iCs w:val="1"/>
          <w:shd w:val="clear" w:color="auto" w:fill="ffffff"/>
          <w:rtl w:val="0"/>
          <w:lang w:val="de-DE"/>
        </w:rPr>
        <w:t>’</w:t>
      </w:r>
      <w:r>
        <w:rPr>
          <w:rStyle w:val="None"/>
          <w:rFonts w:ascii="Barlow" w:cs="Barlow" w:hAnsi="Barlow" w:eastAsia="Barlow"/>
          <w:i w:val="1"/>
          <w:iCs w:val="1"/>
          <w:shd w:val="clear" w:color="auto" w:fill="ffffff"/>
          <w:rtl w:val="0"/>
          <w:lang w:val="de-DE"/>
        </w:rPr>
        <w:t xml:space="preserve">associazione nazionale di critici e giornalisti cinematografici: come di consueto, i titoli </w:t>
      </w:r>
      <w:r>
        <w:rPr>
          <w:rStyle w:val="None"/>
          <w:rFonts w:ascii="Barlow" w:cs="Barlow" w:hAnsi="Barlow" w:eastAsia="Barlow"/>
          <w:i w:val="1"/>
          <w:iCs w:val="1"/>
          <w:rtl w:val="0"/>
          <w:lang w:val="de-DE"/>
        </w:rPr>
        <w:t>saranno premiati nella serata di inaugurazione del Politeama Rossetti, il 20 gennaio</w:t>
      </w:r>
    </w:p>
    <w:p>
      <w:pPr>
        <w:pStyle w:val="Normal.0"/>
        <w:spacing w:line="276" w:lineRule="auto"/>
        <w:jc w:val="both"/>
        <w:rPr>
          <w:rStyle w:val="None"/>
          <w:rFonts w:ascii="Barlow" w:cs="Barlow" w:hAnsi="Barlow" w:eastAsia="Barlow"/>
          <w:i w:val="1"/>
          <w:iCs w:val="1"/>
          <w:sz w:val="22"/>
          <w:szCs w:val="22"/>
        </w:rPr>
      </w:pPr>
    </w:p>
    <w:p>
      <w:pPr>
        <w:pStyle w:val="Normal.0"/>
        <w:spacing w:line="276" w:lineRule="auto"/>
        <w:jc w:val="both"/>
        <w:rPr>
          <w:rStyle w:val="None"/>
          <w:rFonts w:ascii="Barlow" w:cs="Barlow" w:hAnsi="Barlow" w:eastAsia="Barlow"/>
          <w:sz w:val="22"/>
          <w:szCs w:val="22"/>
        </w:rPr>
      </w:pPr>
      <w:r>
        <w:rPr>
          <w:rStyle w:val="None"/>
          <w:rFonts w:ascii="Barlow" w:cs="Barlow" w:hAnsi="Barlow" w:eastAsia="Barlow"/>
          <w:i w:val="1"/>
          <w:iCs w:val="1"/>
          <w:sz w:val="22"/>
          <w:szCs w:val="22"/>
          <w:rtl w:val="0"/>
          <w:lang w:val="de-DE"/>
        </w:rPr>
        <w:t xml:space="preserve">Trieste, 23 dicembre 2025 </w:t>
      </w:r>
      <w:r>
        <w:rPr>
          <w:rStyle w:val="None"/>
          <w:rFonts w:ascii="Barlow" w:cs="Barlow" w:hAnsi="Barlow" w:eastAsia="Barlow"/>
          <w:sz w:val="22"/>
          <w:szCs w:val="22"/>
          <w:rtl w:val="0"/>
          <w:lang w:val="de-DE"/>
        </w:rPr>
        <w:t>- Sono stati annunciati i</w:t>
      </w:r>
      <w:r>
        <w:rPr>
          <w:rStyle w:val="None"/>
          <w:rFonts w:ascii="Barlow" w:cs="Barlow" w:hAnsi="Barlow" w:eastAsia="Barlow"/>
          <w:b w:val="1"/>
          <w:bCs w:val="1"/>
          <w:sz w:val="22"/>
          <w:szCs w:val="22"/>
          <w:rtl w:val="0"/>
          <w:lang w:val="de-DE"/>
        </w:rPr>
        <w:t xml:space="preserve"> film vincitori per il 2025 del Sindacato Nazionale Critici Cinematografici Italiani (SNCCI),</w:t>
      </w:r>
      <w:r>
        <w:rPr>
          <w:rStyle w:val="None"/>
          <w:rFonts w:ascii="Barlow" w:cs="Barlow" w:hAnsi="Barlow" w:eastAsia="Barlow"/>
          <w:sz w:val="22"/>
          <w:szCs w:val="22"/>
          <w:rtl w:val="0"/>
          <w:lang w:val="de-DE"/>
        </w:rPr>
        <w:t xml:space="preserve"> che saranno premiati nell</w:t>
      </w:r>
      <w:r>
        <w:rPr>
          <w:rStyle w:val="None"/>
          <w:rFonts w:ascii="Barlow" w:cs="Barlow" w:hAnsi="Barlow" w:eastAsia="Barlow"/>
          <w:sz w:val="22"/>
          <w:szCs w:val="22"/>
          <w:rtl w:val="0"/>
          <w:lang w:val="de-DE"/>
        </w:rPr>
        <w:t>’</w:t>
      </w:r>
      <w:r>
        <w:rPr>
          <w:rStyle w:val="None"/>
          <w:rFonts w:ascii="Barlow" w:cs="Barlow" w:hAnsi="Barlow" w:eastAsia="Barlow"/>
          <w:sz w:val="22"/>
          <w:szCs w:val="22"/>
          <w:rtl w:val="0"/>
          <w:lang w:val="de-DE"/>
        </w:rPr>
        <w:t>ambito del 37</w:t>
      </w:r>
      <w:r>
        <w:rPr>
          <w:rStyle w:val="None"/>
          <w:rFonts w:ascii="Barlow" w:cs="Barlow" w:hAnsi="Barlow" w:eastAsia="Barlow"/>
          <w:sz w:val="22"/>
          <w:szCs w:val="22"/>
          <w:rtl w:val="0"/>
          <w:lang w:val="de-DE"/>
        </w:rPr>
        <w:t xml:space="preserve">° </w:t>
      </w:r>
      <w:r>
        <w:rPr>
          <w:rStyle w:val="None"/>
          <w:rFonts w:ascii="Barlow" w:cs="Barlow" w:hAnsi="Barlow" w:eastAsia="Barlow"/>
          <w:sz w:val="22"/>
          <w:szCs w:val="22"/>
          <w:rtl w:val="0"/>
          <w:lang w:val="de-DE"/>
        </w:rPr>
        <w:t xml:space="preserve">Trieste Film Festival: il premio al </w:t>
      </w:r>
      <w:r>
        <w:rPr>
          <w:rStyle w:val="None"/>
          <w:rFonts w:ascii="Barlow" w:cs="Barlow" w:hAnsi="Barlow" w:eastAsia="Barlow"/>
          <w:b w:val="1"/>
          <w:bCs w:val="1"/>
          <w:sz w:val="22"/>
          <w:szCs w:val="22"/>
          <w:rtl w:val="0"/>
          <w:lang w:val="de-DE"/>
        </w:rPr>
        <w:t xml:space="preserve">Miglior film della Critica va a </w:t>
      </w:r>
      <w:r>
        <w:rPr>
          <w:rStyle w:val="None"/>
          <w:rFonts w:ascii="Barlow" w:cs="Barlow" w:hAnsi="Barlow" w:eastAsia="Barlow"/>
          <w:b w:val="1"/>
          <w:bCs w:val="1"/>
          <w:sz w:val="22"/>
          <w:szCs w:val="22"/>
          <w:rtl w:val="0"/>
          <w:lang w:val="de-DE"/>
        </w:rPr>
        <w:t>“</w:t>
      </w:r>
      <w:r>
        <w:rPr>
          <w:rStyle w:val="None"/>
          <w:rFonts w:ascii="Barlow" w:cs="Barlow" w:hAnsi="Barlow" w:eastAsia="Barlow"/>
          <w:b w:val="1"/>
          <w:bCs w:val="1"/>
          <w:sz w:val="22"/>
          <w:szCs w:val="22"/>
          <w:rtl w:val="0"/>
          <w:lang w:val="de-DE"/>
        </w:rPr>
        <w:t>Una battaglia dopo l</w:t>
      </w:r>
      <w:r>
        <w:rPr>
          <w:rStyle w:val="None"/>
          <w:rFonts w:ascii="Barlow" w:cs="Barlow" w:hAnsi="Barlow" w:eastAsia="Barlow"/>
          <w:b w:val="1"/>
          <w:bCs w:val="1"/>
          <w:sz w:val="22"/>
          <w:szCs w:val="22"/>
          <w:rtl w:val="0"/>
          <w:lang w:val="de-DE"/>
        </w:rPr>
        <w:t>’</w:t>
      </w:r>
      <w:r>
        <w:rPr>
          <w:rStyle w:val="None"/>
          <w:rFonts w:ascii="Barlow" w:cs="Barlow" w:hAnsi="Barlow" w:eastAsia="Barlow"/>
          <w:b w:val="1"/>
          <w:bCs w:val="1"/>
          <w:sz w:val="22"/>
          <w:szCs w:val="22"/>
          <w:rtl w:val="0"/>
          <w:lang w:val="de-DE"/>
        </w:rPr>
        <w:t>altra</w:t>
      </w:r>
      <w:r>
        <w:rPr>
          <w:rStyle w:val="None"/>
          <w:rFonts w:ascii="Barlow" w:cs="Barlow" w:hAnsi="Barlow" w:eastAsia="Barlow"/>
          <w:b w:val="1"/>
          <w:bCs w:val="1"/>
          <w:sz w:val="22"/>
          <w:szCs w:val="22"/>
          <w:rtl w:val="0"/>
          <w:lang w:val="de-DE"/>
        </w:rPr>
        <w:t xml:space="preserve">” </w:t>
      </w:r>
      <w:r>
        <w:rPr>
          <w:rStyle w:val="None"/>
          <w:rFonts w:ascii="Barlow" w:cs="Barlow" w:hAnsi="Barlow" w:eastAsia="Barlow"/>
          <w:b w:val="1"/>
          <w:bCs w:val="1"/>
          <w:sz w:val="22"/>
          <w:szCs w:val="22"/>
          <w:rtl w:val="0"/>
          <w:lang w:val="de-DE"/>
        </w:rPr>
        <w:t xml:space="preserve">di Paul Thomas Anderson, </w:t>
      </w:r>
      <w:r>
        <w:rPr>
          <w:rStyle w:val="None"/>
          <w:rFonts w:ascii="Barlow" w:cs="Barlow" w:hAnsi="Barlow" w:eastAsia="Barlow"/>
          <w:sz w:val="22"/>
          <w:szCs w:val="22"/>
          <w:rtl w:val="0"/>
          <w:lang w:val="de-DE"/>
        </w:rPr>
        <w:t xml:space="preserve">mentre </w:t>
      </w:r>
      <w:r>
        <w:rPr>
          <w:rStyle w:val="None"/>
          <w:rFonts w:ascii="Barlow" w:cs="Barlow" w:hAnsi="Barlow" w:eastAsia="Barlow"/>
          <w:b w:val="1"/>
          <w:bCs w:val="1"/>
          <w:sz w:val="22"/>
          <w:szCs w:val="22"/>
          <w:rtl w:val="0"/>
          <w:lang w:val="de-DE"/>
        </w:rPr>
        <w:t xml:space="preserve">il Miglior film italiano </w:t>
      </w:r>
      <w:r>
        <w:rPr>
          <w:rStyle w:val="None"/>
          <w:rFonts w:ascii="Barlow" w:cs="Barlow" w:hAnsi="Barlow" w:eastAsia="Barlow"/>
          <w:b w:val="1"/>
          <w:bCs w:val="1"/>
          <w:sz w:val="22"/>
          <w:szCs w:val="22"/>
          <w:rtl w:val="0"/>
          <w:lang w:val="de-DE"/>
        </w:rPr>
        <w:t>è “</w:t>
      </w:r>
      <w:r>
        <w:rPr>
          <w:rStyle w:val="None"/>
          <w:rFonts w:ascii="Barlow" w:cs="Barlow" w:hAnsi="Barlow" w:eastAsia="Barlow"/>
          <w:b w:val="1"/>
          <w:bCs w:val="1"/>
          <w:sz w:val="22"/>
          <w:szCs w:val="22"/>
          <w:rtl w:val="0"/>
          <w:lang w:val="de-DE"/>
        </w:rPr>
        <w:t>Le citt</w:t>
      </w:r>
      <w:r>
        <w:rPr>
          <w:rStyle w:val="None"/>
          <w:rFonts w:ascii="Barlow" w:cs="Barlow" w:hAnsi="Barlow" w:eastAsia="Barlow"/>
          <w:b w:val="1"/>
          <w:bCs w:val="1"/>
          <w:sz w:val="22"/>
          <w:szCs w:val="22"/>
          <w:rtl w:val="0"/>
          <w:lang w:val="de-DE"/>
        </w:rPr>
        <w:t xml:space="preserve">à </w:t>
      </w:r>
      <w:r>
        <w:rPr>
          <w:rStyle w:val="None"/>
          <w:rFonts w:ascii="Barlow" w:cs="Barlow" w:hAnsi="Barlow" w:eastAsia="Barlow"/>
          <w:b w:val="1"/>
          <w:bCs w:val="1"/>
          <w:sz w:val="22"/>
          <w:szCs w:val="22"/>
          <w:rtl w:val="0"/>
          <w:lang w:val="de-DE"/>
        </w:rPr>
        <w:t>di pianura</w:t>
      </w:r>
      <w:r>
        <w:rPr>
          <w:rStyle w:val="None"/>
          <w:rFonts w:ascii="Barlow" w:cs="Barlow" w:hAnsi="Barlow" w:eastAsia="Barlow"/>
          <w:b w:val="1"/>
          <w:bCs w:val="1"/>
          <w:sz w:val="22"/>
          <w:szCs w:val="22"/>
          <w:rtl w:val="0"/>
          <w:lang w:val="de-DE"/>
        </w:rPr>
        <w:t xml:space="preserve">” </w:t>
      </w:r>
      <w:r>
        <w:rPr>
          <w:rStyle w:val="None"/>
          <w:rFonts w:ascii="Barlow" w:cs="Barlow" w:hAnsi="Barlow" w:eastAsia="Barlow"/>
          <w:b w:val="1"/>
          <w:bCs w:val="1"/>
          <w:sz w:val="22"/>
          <w:szCs w:val="22"/>
          <w:rtl w:val="0"/>
          <w:lang w:val="de-DE"/>
        </w:rPr>
        <w:t>di Francesco Sossai.</w:t>
      </w:r>
      <w:r>
        <w:rPr>
          <w:rStyle w:val="None"/>
          <w:rFonts w:ascii="Barlow" w:cs="Barlow" w:hAnsi="Barlow" w:eastAsia="Barlow"/>
          <w:sz w:val="22"/>
          <w:szCs w:val="22"/>
          <w:rtl w:val="0"/>
          <w:lang w:val="de-DE"/>
        </w:rPr>
        <w:t xml:space="preserve"> I film saranno premiati al Politeama Rossetti nella serata di marted</w:t>
      </w:r>
      <w:r>
        <w:rPr>
          <w:rStyle w:val="None"/>
          <w:rFonts w:ascii="Barlow" w:cs="Barlow" w:hAnsi="Barlow" w:eastAsia="Barlow"/>
          <w:sz w:val="22"/>
          <w:szCs w:val="22"/>
          <w:rtl w:val="0"/>
          <w:lang w:val="de-DE"/>
        </w:rPr>
        <w:t xml:space="preserve">ì </w:t>
      </w:r>
      <w:r>
        <w:rPr>
          <w:rStyle w:val="None"/>
          <w:rFonts w:ascii="Barlow" w:cs="Barlow" w:hAnsi="Barlow" w:eastAsia="Barlow"/>
          <w:sz w:val="22"/>
          <w:szCs w:val="22"/>
          <w:rtl w:val="0"/>
          <w:lang w:val="de-DE"/>
        </w:rPr>
        <w:t xml:space="preserve">20 gennaio. </w:t>
      </w:r>
    </w:p>
    <w:p>
      <w:pPr>
        <w:pStyle w:val="Normal.0"/>
        <w:spacing w:line="276" w:lineRule="auto"/>
        <w:jc w:val="both"/>
        <w:rPr>
          <w:rStyle w:val="None"/>
          <w:rFonts w:ascii="Barlow" w:cs="Barlow" w:hAnsi="Barlow" w:eastAsia="Barlow"/>
          <w:sz w:val="22"/>
          <w:szCs w:val="22"/>
        </w:rPr>
      </w:pPr>
      <w:r>
        <w:rPr>
          <w:rStyle w:val="None"/>
          <w:rFonts w:ascii="Barlow" w:cs="Barlow" w:hAnsi="Barlow" w:eastAsia="Barlow"/>
          <w:sz w:val="22"/>
          <w:szCs w:val="22"/>
          <w:rtl w:val="0"/>
          <w:lang w:val="de-DE"/>
        </w:rPr>
        <w:t xml:space="preserve"> </w:t>
      </w:r>
    </w:p>
    <w:p>
      <w:pPr>
        <w:pStyle w:val="Normal.0"/>
        <w:spacing w:line="276" w:lineRule="auto"/>
        <w:jc w:val="both"/>
        <w:rPr>
          <w:rStyle w:val="None"/>
          <w:rFonts w:ascii="Barlow" w:cs="Barlow" w:hAnsi="Barlow" w:eastAsia="Barlow"/>
          <w:sz w:val="22"/>
          <w:szCs w:val="22"/>
        </w:rPr>
      </w:pPr>
      <w:r>
        <w:rPr>
          <w:rStyle w:val="None"/>
          <w:rFonts w:ascii="Barlow" w:cs="Barlow" w:hAnsi="Barlow" w:eastAsia="Barlow"/>
          <w:sz w:val="22"/>
          <w:szCs w:val="22"/>
          <w:rtl w:val="0"/>
          <w:lang w:val="de-DE"/>
        </w:rPr>
        <w:t xml:space="preserve">Continua e si rinnova la collaborazione tra </w:t>
      </w:r>
      <w:r>
        <w:rPr>
          <w:rStyle w:val="None"/>
          <w:rFonts w:ascii="Barlow" w:cs="Barlow" w:hAnsi="Barlow" w:eastAsia="Barlow"/>
          <w:b w:val="1"/>
          <w:bCs w:val="1"/>
          <w:sz w:val="22"/>
          <w:szCs w:val="22"/>
          <w:rtl w:val="0"/>
          <w:lang w:val="de-DE"/>
        </w:rPr>
        <w:t>il Trieste Film Festival e il Sindacato Nazionale Critici Cinematografici Italiani (SNCCI)</w:t>
      </w:r>
      <w:r>
        <w:rPr>
          <w:rStyle w:val="None"/>
          <w:rFonts w:ascii="Barlow" w:cs="Barlow" w:hAnsi="Barlow" w:eastAsia="Barlow"/>
          <w:sz w:val="22"/>
          <w:szCs w:val="22"/>
          <w:rtl w:val="0"/>
          <w:lang w:val="de-DE"/>
        </w:rPr>
        <w:t>, che torna a inizio nuovo anno sul palco del celebre festival, appuntamento italiano con il cinema dell</w:t>
      </w:r>
      <w:r>
        <w:rPr>
          <w:rStyle w:val="None"/>
          <w:rFonts w:ascii="Barlow" w:cs="Barlow" w:hAnsi="Barlow" w:eastAsia="Barlow"/>
          <w:sz w:val="22"/>
          <w:szCs w:val="22"/>
          <w:rtl w:val="0"/>
          <w:lang w:val="de-DE"/>
        </w:rPr>
        <w:t>’</w:t>
      </w:r>
      <w:r>
        <w:rPr>
          <w:rStyle w:val="None"/>
          <w:rFonts w:ascii="Barlow" w:cs="Barlow" w:hAnsi="Barlow" w:eastAsia="Barlow"/>
          <w:sz w:val="22"/>
          <w:szCs w:val="22"/>
          <w:rtl w:val="0"/>
          <w:lang w:val="de-DE"/>
        </w:rPr>
        <w:t>Est Europa da oltre trent</w:t>
      </w:r>
      <w:r>
        <w:rPr>
          <w:rStyle w:val="None"/>
          <w:rFonts w:ascii="Barlow" w:cs="Barlow" w:hAnsi="Barlow" w:eastAsia="Barlow"/>
          <w:sz w:val="22"/>
          <w:szCs w:val="22"/>
          <w:rtl w:val="0"/>
          <w:lang w:val="de-DE"/>
        </w:rPr>
        <w:t>’</w:t>
      </w:r>
      <w:r>
        <w:rPr>
          <w:rStyle w:val="None"/>
          <w:rFonts w:ascii="Barlow" w:cs="Barlow" w:hAnsi="Barlow" w:eastAsia="Barlow"/>
          <w:sz w:val="22"/>
          <w:szCs w:val="22"/>
          <w:rtl w:val="0"/>
          <w:lang w:val="de-DE"/>
        </w:rPr>
        <w:t>anni, per nominare i migliori titoli usciti nelle sale nell</w:t>
      </w:r>
      <w:r>
        <w:rPr>
          <w:rStyle w:val="None"/>
          <w:rFonts w:ascii="Barlow" w:cs="Barlow" w:hAnsi="Barlow" w:eastAsia="Barlow"/>
          <w:sz w:val="22"/>
          <w:szCs w:val="22"/>
          <w:rtl w:val="0"/>
          <w:lang w:val="de-DE"/>
        </w:rPr>
        <w:t>’</w:t>
      </w:r>
      <w:r>
        <w:rPr>
          <w:rStyle w:val="None"/>
          <w:rFonts w:ascii="Barlow" w:cs="Barlow" w:hAnsi="Barlow" w:eastAsia="Barlow"/>
          <w:sz w:val="22"/>
          <w:szCs w:val="22"/>
          <w:rtl w:val="0"/>
          <w:lang w:val="de-DE"/>
        </w:rPr>
        <w:t>anno precedente.</w:t>
      </w:r>
    </w:p>
    <w:p>
      <w:pPr>
        <w:pStyle w:val="Normal.0"/>
        <w:spacing w:line="276" w:lineRule="auto"/>
        <w:jc w:val="both"/>
        <w:rPr>
          <w:rStyle w:val="None"/>
          <w:rFonts w:ascii="Barlow" w:cs="Barlow" w:hAnsi="Barlow" w:eastAsia="Barlow"/>
          <w:sz w:val="22"/>
          <w:szCs w:val="22"/>
        </w:rPr>
      </w:pPr>
    </w:p>
    <w:p>
      <w:pPr>
        <w:pStyle w:val="Normal.0"/>
        <w:spacing w:line="276" w:lineRule="auto"/>
        <w:jc w:val="both"/>
        <w:rPr>
          <w:rStyle w:val="None"/>
          <w:rFonts w:ascii="Barlow" w:cs="Barlow" w:hAnsi="Barlow" w:eastAsia="Barlow"/>
          <w:sz w:val="22"/>
          <w:szCs w:val="22"/>
        </w:rPr>
      </w:pPr>
      <w:r>
        <w:rPr>
          <w:rStyle w:val="None"/>
          <w:rFonts w:ascii="Barlow" w:cs="Barlow" w:hAnsi="Barlow" w:eastAsia="Barlow"/>
          <w:b w:val="1"/>
          <w:bCs w:val="1"/>
          <w:sz w:val="22"/>
          <w:szCs w:val="22"/>
          <w:rtl w:val="0"/>
          <w:lang w:val="de-DE"/>
        </w:rPr>
        <w:t xml:space="preserve">Film della Critica 2025 </w:t>
      </w:r>
      <w:r>
        <w:rPr>
          <w:rStyle w:val="None"/>
          <w:rFonts w:ascii="Barlow" w:cs="Barlow" w:hAnsi="Barlow" w:eastAsia="Barlow"/>
          <w:b w:val="1"/>
          <w:bCs w:val="1"/>
          <w:sz w:val="22"/>
          <w:szCs w:val="22"/>
          <w:rtl w:val="0"/>
          <w:lang w:val="de-DE"/>
        </w:rPr>
        <w:t>è “</w:t>
      </w:r>
      <w:r>
        <w:rPr>
          <w:rStyle w:val="None"/>
          <w:rFonts w:ascii="Barlow" w:cs="Barlow" w:hAnsi="Barlow" w:eastAsia="Barlow"/>
          <w:b w:val="1"/>
          <w:bCs w:val="1"/>
          <w:sz w:val="22"/>
          <w:szCs w:val="22"/>
          <w:rtl w:val="0"/>
          <w:lang w:val="de-DE"/>
        </w:rPr>
        <w:t>Una battaglia dopo l</w:t>
      </w:r>
      <w:r>
        <w:rPr>
          <w:rStyle w:val="None"/>
          <w:rFonts w:ascii="Barlow" w:cs="Barlow" w:hAnsi="Barlow" w:eastAsia="Barlow"/>
          <w:b w:val="1"/>
          <w:bCs w:val="1"/>
          <w:sz w:val="22"/>
          <w:szCs w:val="22"/>
          <w:rtl w:val="0"/>
          <w:lang w:val="de-DE"/>
        </w:rPr>
        <w:t>’</w:t>
      </w:r>
      <w:r>
        <w:rPr>
          <w:rStyle w:val="None"/>
          <w:rFonts w:ascii="Barlow" w:cs="Barlow" w:hAnsi="Barlow" w:eastAsia="Barlow"/>
          <w:b w:val="1"/>
          <w:bCs w:val="1"/>
          <w:sz w:val="22"/>
          <w:szCs w:val="22"/>
          <w:rtl w:val="0"/>
          <w:lang w:val="de-DE"/>
        </w:rPr>
        <w:t>altra</w:t>
      </w:r>
      <w:r>
        <w:rPr>
          <w:rStyle w:val="None"/>
          <w:rFonts w:ascii="Barlow" w:cs="Barlow" w:hAnsi="Barlow" w:eastAsia="Barlow"/>
          <w:b w:val="1"/>
          <w:bCs w:val="1"/>
          <w:sz w:val="22"/>
          <w:szCs w:val="22"/>
          <w:rtl w:val="0"/>
          <w:lang w:val="de-DE"/>
        </w:rPr>
        <w:t xml:space="preserve">” </w:t>
      </w:r>
      <w:r>
        <w:rPr>
          <w:rStyle w:val="None"/>
          <w:rFonts w:ascii="Barlow" w:cs="Barlow" w:hAnsi="Barlow" w:eastAsia="Barlow"/>
          <w:b w:val="1"/>
          <w:bCs w:val="1"/>
          <w:sz w:val="22"/>
          <w:szCs w:val="22"/>
          <w:rtl w:val="0"/>
          <w:lang w:val="de-DE"/>
        </w:rPr>
        <w:t>di Paul Thomas Anderson,</w:t>
      </w:r>
      <w:r>
        <w:rPr>
          <w:rStyle w:val="None"/>
          <w:rFonts w:ascii="Barlow" w:cs="Barlow" w:hAnsi="Barlow" w:eastAsia="Barlow"/>
          <w:sz w:val="22"/>
          <w:szCs w:val="22"/>
          <w:rtl w:val="0"/>
          <w:lang w:val="de-DE"/>
        </w:rPr>
        <w:t xml:space="preserve"> in sala dallo scorso settembre, ultimo lavoro del celebre regista statunitense, tratto dal romanzo </w:t>
      </w:r>
      <w:r>
        <w:rPr>
          <w:rStyle w:val="None"/>
          <w:rFonts w:ascii="Barlow" w:cs="Barlow" w:hAnsi="Barlow" w:eastAsia="Barlow"/>
          <w:sz w:val="22"/>
          <w:szCs w:val="22"/>
          <w:rtl w:val="0"/>
          <w:lang w:val="de-DE"/>
        </w:rPr>
        <w:t>“</w:t>
      </w:r>
      <w:r>
        <w:rPr>
          <w:rStyle w:val="None"/>
          <w:rFonts w:ascii="Barlow" w:cs="Barlow" w:hAnsi="Barlow" w:eastAsia="Barlow"/>
          <w:sz w:val="22"/>
          <w:szCs w:val="22"/>
          <w:rtl w:val="0"/>
          <w:lang w:val="de-DE"/>
        </w:rPr>
        <w:t>Vineland</w:t>
      </w:r>
      <w:r>
        <w:rPr>
          <w:rStyle w:val="None"/>
          <w:rFonts w:ascii="Barlow" w:cs="Barlow" w:hAnsi="Barlow" w:eastAsia="Barlow"/>
          <w:sz w:val="22"/>
          <w:szCs w:val="22"/>
          <w:rtl w:val="0"/>
          <w:lang w:val="de-DE"/>
        </w:rPr>
        <w:t xml:space="preserve">” </w:t>
      </w:r>
      <w:r>
        <w:rPr>
          <w:rStyle w:val="None"/>
          <w:rFonts w:ascii="Barlow" w:cs="Barlow" w:hAnsi="Barlow" w:eastAsia="Barlow"/>
          <w:sz w:val="22"/>
          <w:szCs w:val="22"/>
          <w:rtl w:val="0"/>
          <w:lang w:val="de-DE"/>
        </w:rPr>
        <w:t xml:space="preserve">di Thomas Pynchon, con interpreti come Leonardo DiCaprio, Sean Penn, Benicio del Toro, Regina Hall e Teyana Taylor, e la colonna sonora di Jonny Greenwood (chitarra nei Radiohead). Il film ha ottenuto 9 candidature ai prossimi Golden Globes. A votare </w:t>
      </w:r>
      <w:r>
        <w:rPr>
          <w:rStyle w:val="None"/>
          <w:rFonts w:ascii="Barlow" w:cs="Barlow" w:hAnsi="Barlow" w:eastAsia="Barlow"/>
          <w:sz w:val="22"/>
          <w:szCs w:val="22"/>
          <w:rtl w:val="0"/>
          <w:lang w:val="de-DE"/>
        </w:rPr>
        <w:t xml:space="preserve">è </w:t>
      </w:r>
      <w:r>
        <w:rPr>
          <w:rStyle w:val="None"/>
          <w:rFonts w:ascii="Barlow" w:cs="Barlow" w:hAnsi="Barlow" w:eastAsia="Barlow"/>
          <w:sz w:val="22"/>
          <w:szCs w:val="22"/>
          <w:rtl w:val="0"/>
          <w:lang w:val="de-DE"/>
        </w:rPr>
        <w:t>stata la commissione incaricata di segnalare i Film della Critica (24 quelli di quest'anno), composta da Pedro Armocida, Paola Casella, Massimo Causo, Adriano De Grandis, Francesco Di Pace, Ilaria Feole, Fabio Ferzetti, Beatrice Fiorentino, Federico Gironi, Roberto Manassero, Raffaele Meale, Paolo Mereghetti, Anna Maria Pasetti, Cristiana Patern</w:t>
      </w:r>
      <w:r>
        <w:rPr>
          <w:rStyle w:val="None"/>
          <w:rFonts w:ascii="Barlow" w:cs="Barlow" w:hAnsi="Barlow" w:eastAsia="Barlow"/>
          <w:sz w:val="22"/>
          <w:szCs w:val="22"/>
          <w:rtl w:val="0"/>
          <w:lang w:val="de-DE"/>
        </w:rPr>
        <w:t>ò</w:t>
      </w:r>
      <w:r>
        <w:rPr>
          <w:rStyle w:val="None"/>
          <w:rFonts w:ascii="Barlow" w:cs="Barlow" w:hAnsi="Barlow" w:eastAsia="Barlow"/>
          <w:sz w:val="22"/>
          <w:szCs w:val="22"/>
          <w:rtl w:val="0"/>
          <w:lang w:val="de-DE"/>
        </w:rPr>
        <w:t>, Aldo Spiniello.</w:t>
      </w:r>
    </w:p>
    <w:p>
      <w:pPr>
        <w:pStyle w:val="Normal.0"/>
        <w:spacing w:line="276" w:lineRule="auto"/>
        <w:jc w:val="both"/>
        <w:rPr>
          <w:rStyle w:val="None"/>
          <w:rFonts w:ascii="Barlow" w:cs="Barlow" w:hAnsi="Barlow" w:eastAsia="Barlow"/>
          <w:b w:val="1"/>
          <w:bCs w:val="1"/>
          <w:sz w:val="22"/>
          <w:szCs w:val="22"/>
        </w:rPr>
      </w:pPr>
    </w:p>
    <w:p>
      <w:pPr>
        <w:pStyle w:val="Normal.0"/>
        <w:spacing w:line="276" w:lineRule="auto"/>
        <w:jc w:val="both"/>
        <w:rPr>
          <w:rStyle w:val="None"/>
          <w:rFonts w:ascii="Barlow" w:cs="Barlow" w:hAnsi="Barlow" w:eastAsia="Barlow"/>
          <w:sz w:val="22"/>
          <w:szCs w:val="22"/>
        </w:rPr>
      </w:pPr>
      <w:r>
        <w:rPr>
          <w:rStyle w:val="None"/>
          <w:rFonts w:ascii="Barlow" w:cs="Barlow" w:hAnsi="Barlow" w:eastAsia="Barlow"/>
          <w:b w:val="1"/>
          <w:bCs w:val="1"/>
          <w:sz w:val="22"/>
          <w:szCs w:val="22"/>
          <w:rtl w:val="0"/>
          <w:lang w:val="de-DE"/>
        </w:rPr>
        <w:t xml:space="preserve">Film Italiano 2025 </w:t>
      </w:r>
      <w:r>
        <w:rPr>
          <w:rStyle w:val="None"/>
          <w:rFonts w:ascii="Barlow" w:cs="Barlow" w:hAnsi="Barlow" w:eastAsia="Barlow"/>
          <w:b w:val="1"/>
          <w:bCs w:val="1"/>
          <w:sz w:val="22"/>
          <w:szCs w:val="22"/>
          <w:rtl w:val="0"/>
          <w:lang w:val="de-DE"/>
        </w:rPr>
        <w:t>è “</w:t>
      </w:r>
      <w:r>
        <w:rPr>
          <w:rStyle w:val="None"/>
          <w:rFonts w:ascii="Barlow" w:cs="Barlow" w:hAnsi="Barlow" w:eastAsia="Barlow"/>
          <w:b w:val="1"/>
          <w:bCs w:val="1"/>
          <w:sz w:val="22"/>
          <w:szCs w:val="22"/>
          <w:rtl w:val="0"/>
          <w:lang w:val="de-DE"/>
        </w:rPr>
        <w:t>Le citt</w:t>
      </w:r>
      <w:r>
        <w:rPr>
          <w:rStyle w:val="None"/>
          <w:rFonts w:ascii="Barlow" w:cs="Barlow" w:hAnsi="Barlow" w:eastAsia="Barlow"/>
          <w:b w:val="1"/>
          <w:bCs w:val="1"/>
          <w:sz w:val="22"/>
          <w:szCs w:val="22"/>
          <w:rtl w:val="0"/>
          <w:lang w:val="de-DE"/>
        </w:rPr>
        <w:t xml:space="preserve">à </w:t>
      </w:r>
      <w:r>
        <w:rPr>
          <w:rStyle w:val="None"/>
          <w:rFonts w:ascii="Barlow" w:cs="Barlow" w:hAnsi="Barlow" w:eastAsia="Barlow"/>
          <w:b w:val="1"/>
          <w:bCs w:val="1"/>
          <w:sz w:val="22"/>
          <w:szCs w:val="22"/>
          <w:rtl w:val="0"/>
          <w:lang w:val="de-DE"/>
        </w:rPr>
        <w:t>di pianura</w:t>
      </w:r>
      <w:r>
        <w:rPr>
          <w:rStyle w:val="None"/>
          <w:rFonts w:ascii="Barlow" w:cs="Barlow" w:hAnsi="Barlow" w:eastAsia="Barlow"/>
          <w:b w:val="1"/>
          <w:bCs w:val="1"/>
          <w:sz w:val="22"/>
          <w:szCs w:val="22"/>
          <w:rtl w:val="0"/>
          <w:lang w:val="de-DE"/>
        </w:rPr>
        <w:t xml:space="preserve">” </w:t>
      </w:r>
      <w:r>
        <w:rPr>
          <w:rStyle w:val="None"/>
          <w:rFonts w:ascii="Barlow" w:cs="Barlow" w:hAnsi="Barlow" w:eastAsia="Barlow"/>
          <w:b w:val="1"/>
          <w:bCs w:val="1"/>
          <w:sz w:val="22"/>
          <w:szCs w:val="22"/>
          <w:rtl w:val="0"/>
          <w:lang w:val="de-DE"/>
        </w:rPr>
        <w:t>di Francesco Sossai</w:t>
      </w:r>
      <w:r>
        <w:rPr>
          <w:rStyle w:val="None"/>
          <w:rFonts w:ascii="Barlow" w:cs="Barlow" w:hAnsi="Barlow" w:eastAsia="Barlow"/>
          <w:sz w:val="22"/>
          <w:szCs w:val="22"/>
          <w:rtl w:val="0"/>
          <w:lang w:val="de-DE"/>
        </w:rPr>
        <w:t>, il pi</w:t>
      </w:r>
      <w:r>
        <w:rPr>
          <w:rStyle w:val="None"/>
          <w:rFonts w:ascii="Barlow" w:cs="Barlow" w:hAnsi="Barlow" w:eastAsia="Barlow"/>
          <w:sz w:val="22"/>
          <w:szCs w:val="22"/>
          <w:rtl w:val="0"/>
          <w:lang w:val="de-DE"/>
        </w:rPr>
        <w:t xml:space="preserve">ù </w:t>
      </w:r>
      <w:r>
        <w:rPr>
          <w:rStyle w:val="None"/>
          <w:rFonts w:ascii="Barlow" w:cs="Barlow" w:hAnsi="Barlow" w:eastAsia="Barlow"/>
          <w:sz w:val="22"/>
          <w:szCs w:val="22"/>
          <w:rtl w:val="0"/>
          <w:lang w:val="de-DE"/>
        </w:rPr>
        <w:t xml:space="preserve">votato nel referendum promosso dal Sindacato tra tutti i propri soci. Presentato in anteprima al Festival di Cannes 2025 nella sezione </w:t>
      </w:r>
      <w:r>
        <w:rPr>
          <w:rStyle w:val="None"/>
          <w:rFonts w:ascii="Barlow" w:cs="Barlow" w:hAnsi="Barlow" w:eastAsia="Barlow"/>
          <w:i w:val="1"/>
          <w:iCs w:val="1"/>
          <w:sz w:val="22"/>
          <w:szCs w:val="22"/>
          <w:rtl w:val="0"/>
          <w:lang w:val="de-DE"/>
        </w:rPr>
        <w:t>Un Certain Regard</w:t>
      </w:r>
      <w:r>
        <w:rPr>
          <w:rStyle w:val="None"/>
          <w:rFonts w:ascii="Barlow" w:cs="Barlow" w:hAnsi="Barlow" w:eastAsia="Barlow"/>
          <w:sz w:val="22"/>
          <w:szCs w:val="22"/>
          <w:rtl w:val="0"/>
          <w:lang w:val="de-DE"/>
        </w:rPr>
        <w:t xml:space="preserve"> a maggio, il film </w:t>
      </w:r>
      <w:r>
        <w:rPr>
          <w:rStyle w:val="None"/>
          <w:rFonts w:ascii="Barlow" w:cs="Barlow" w:hAnsi="Barlow" w:eastAsia="Barlow"/>
          <w:sz w:val="22"/>
          <w:szCs w:val="22"/>
          <w:rtl w:val="0"/>
          <w:lang w:val="de-DE"/>
        </w:rPr>
        <w:t xml:space="preserve">è </w:t>
      </w:r>
      <w:r>
        <w:rPr>
          <w:rStyle w:val="None"/>
          <w:rFonts w:ascii="Barlow" w:cs="Barlow" w:hAnsi="Barlow" w:eastAsia="Barlow"/>
          <w:sz w:val="22"/>
          <w:szCs w:val="22"/>
          <w:rtl w:val="0"/>
          <w:lang w:val="de-DE"/>
        </w:rPr>
        <w:t>distribuito nei cinema italiani dall</w:t>
      </w:r>
      <w:r>
        <w:rPr>
          <w:rStyle w:val="None"/>
          <w:rFonts w:ascii="Barlow" w:cs="Barlow" w:hAnsi="Barlow" w:eastAsia="Barlow"/>
          <w:sz w:val="22"/>
          <w:szCs w:val="22"/>
          <w:rtl w:val="0"/>
          <w:lang w:val="de-DE"/>
        </w:rPr>
        <w:t>’</w:t>
      </w:r>
      <w:r>
        <w:rPr>
          <w:rStyle w:val="None"/>
          <w:rFonts w:ascii="Barlow" w:cs="Barlow" w:hAnsi="Barlow" w:eastAsia="Barlow"/>
          <w:sz w:val="22"/>
          <w:szCs w:val="22"/>
          <w:rtl w:val="0"/>
          <w:lang w:val="de-DE"/>
        </w:rPr>
        <w:t xml:space="preserve">ultimo settembre. Nel cast Filippo Scotti, Sergio Romano e Pierpaolo Capovilla sono i protagonisti del road movie che si snoda lungo la sterminata pianura veneta, alla ricerca del cosiddetto </w:t>
      </w:r>
      <w:r>
        <w:rPr>
          <w:rStyle w:val="None"/>
          <w:rFonts w:ascii="Barlow" w:cs="Barlow" w:hAnsi="Barlow" w:eastAsia="Barlow"/>
          <w:sz w:val="22"/>
          <w:szCs w:val="22"/>
          <w:rtl w:val="0"/>
          <w:lang w:val="de-DE"/>
        </w:rPr>
        <w:t>“</w:t>
      </w:r>
      <w:r>
        <w:rPr>
          <w:rStyle w:val="None"/>
          <w:rFonts w:ascii="Barlow" w:cs="Barlow" w:hAnsi="Barlow" w:eastAsia="Barlow"/>
          <w:sz w:val="22"/>
          <w:szCs w:val="22"/>
          <w:rtl w:val="0"/>
          <w:lang w:val="de-DE"/>
        </w:rPr>
        <w:t>ultimo bicchiere della staffa</w:t>
      </w:r>
      <w:r>
        <w:rPr>
          <w:rStyle w:val="None"/>
          <w:rFonts w:ascii="Barlow" w:cs="Barlow" w:hAnsi="Barlow" w:eastAsia="Barlow"/>
          <w:sz w:val="22"/>
          <w:szCs w:val="22"/>
          <w:rtl w:val="0"/>
          <w:lang w:val="de-DE"/>
        </w:rPr>
        <w:t>”</w:t>
      </w:r>
      <w:r>
        <w:rPr>
          <w:rStyle w:val="None"/>
          <w:rFonts w:ascii="Barlow" w:cs="Barlow" w:hAnsi="Barlow" w:eastAsia="Barlow"/>
          <w:sz w:val="22"/>
          <w:szCs w:val="22"/>
          <w:rtl w:val="0"/>
          <w:lang w:val="de-DE"/>
        </w:rPr>
        <w:t xml:space="preserve">. </w:t>
      </w:r>
    </w:p>
    <w:p>
      <w:pPr>
        <w:pStyle w:val="Normal.0"/>
        <w:spacing w:line="276" w:lineRule="auto"/>
        <w:jc w:val="both"/>
        <w:rPr>
          <w:rStyle w:val="None"/>
          <w:rFonts w:ascii="Barlow" w:cs="Barlow" w:hAnsi="Barlow" w:eastAsia="Barlow"/>
          <w:sz w:val="22"/>
          <w:szCs w:val="22"/>
          <w:shd w:val="clear" w:color="auto" w:fill="fff2cc"/>
        </w:rPr>
      </w:pPr>
    </w:p>
    <w:p>
      <w:pPr>
        <w:pStyle w:val="Normal.0"/>
        <w:spacing w:line="276" w:lineRule="auto"/>
        <w:jc w:val="both"/>
        <w:rPr>
          <w:rStyle w:val="None"/>
          <w:rFonts w:ascii="Barlow" w:cs="Barlow" w:hAnsi="Barlow" w:eastAsia="Barlow"/>
          <w:sz w:val="22"/>
          <w:szCs w:val="22"/>
        </w:rPr>
      </w:pPr>
      <w:r>
        <w:rPr>
          <w:rStyle w:val="None"/>
          <w:rFonts w:ascii="Barlow" w:cs="Barlow" w:hAnsi="Barlow" w:eastAsia="Barlow"/>
          <w:b w:val="1"/>
          <w:bCs w:val="1"/>
          <w:sz w:val="22"/>
          <w:szCs w:val="22"/>
          <w:rtl w:val="0"/>
          <w:lang w:val="de-DE"/>
        </w:rPr>
        <w:t>Il festival si svolger</w:t>
      </w:r>
      <w:r>
        <w:rPr>
          <w:rStyle w:val="None"/>
          <w:rFonts w:ascii="Barlow" w:cs="Barlow" w:hAnsi="Barlow" w:eastAsia="Barlow"/>
          <w:b w:val="1"/>
          <w:bCs w:val="1"/>
          <w:sz w:val="22"/>
          <w:szCs w:val="22"/>
          <w:rtl w:val="0"/>
          <w:lang w:val="de-DE"/>
        </w:rPr>
        <w:t xml:space="preserve">à </w:t>
      </w:r>
      <w:r>
        <w:rPr>
          <w:rStyle w:val="None"/>
          <w:rFonts w:ascii="Barlow" w:cs="Barlow" w:hAnsi="Barlow" w:eastAsia="Barlow"/>
          <w:b w:val="1"/>
          <w:bCs w:val="1"/>
          <w:sz w:val="22"/>
          <w:szCs w:val="22"/>
          <w:rtl w:val="0"/>
          <w:lang w:val="de-DE"/>
        </w:rPr>
        <w:t xml:space="preserve">a Trieste dal 16 al 24 gennaio </w:t>
      </w:r>
      <w:r>
        <w:rPr>
          <w:rStyle w:val="None"/>
          <w:rFonts w:ascii="Barlow" w:cs="Barlow" w:hAnsi="Barlow" w:eastAsia="Barlow"/>
          <w:sz w:val="22"/>
          <w:szCs w:val="22"/>
          <w:rtl w:val="0"/>
          <w:lang w:val="de-DE"/>
        </w:rPr>
        <w:t xml:space="preserve">con film, documentari, corti, masterclass e incontri con i protagonisti, dai grandi maestri agli esordienti, registi e attori, e con le loro storie, capaci di creare ponti tra Est e Ovest. </w:t>
      </w:r>
    </w:p>
    <w:p>
      <w:pPr>
        <w:pStyle w:val="Normal.0"/>
        <w:spacing w:line="276" w:lineRule="auto"/>
        <w:rPr>
          <w:rStyle w:val="None"/>
          <w:rFonts w:ascii="Barlow" w:cs="Barlow" w:hAnsi="Barlow" w:eastAsia="Barlow"/>
          <w:sz w:val="22"/>
          <w:szCs w:val="22"/>
        </w:rPr>
      </w:pPr>
    </w:p>
    <w:p>
      <w:pPr>
        <w:pStyle w:val="Normal.0"/>
        <w:spacing w:line="276" w:lineRule="auto"/>
        <w:rPr>
          <w:rStyle w:val="None"/>
          <w:rFonts w:ascii="Barlow" w:cs="Barlow" w:hAnsi="Barlow" w:eastAsia="Barlow"/>
          <w:sz w:val="22"/>
          <w:szCs w:val="22"/>
        </w:rPr>
      </w:pPr>
    </w:p>
    <w:p>
      <w:pPr>
        <w:pStyle w:val="Normal.0"/>
        <w:spacing w:line="276" w:lineRule="auto"/>
        <w:rPr>
          <w:rStyle w:val="None"/>
          <w:rFonts w:ascii="Barlow" w:cs="Barlow" w:hAnsi="Barlow" w:eastAsia="Barlow"/>
          <w:b w:val="1"/>
          <w:bCs w:val="1"/>
          <w:outline w:val="0"/>
          <w:color w:val="0070c0"/>
          <w:sz w:val="22"/>
          <w:szCs w:val="22"/>
          <w:u w:color="0070c0"/>
          <w14:textFill>
            <w14:solidFill>
              <w14:srgbClr w14:val="0070C0"/>
            </w14:solidFill>
          </w14:textFill>
        </w:rPr>
      </w:pPr>
      <w:r>
        <w:rPr>
          <w:rStyle w:val="None"/>
          <w:rFonts w:ascii="Barlow" w:cs="Barlow" w:hAnsi="Barlow" w:eastAsia="Barlow"/>
          <w:outline w:val="0"/>
          <w:color w:val="000000"/>
          <w:sz w:val="22"/>
          <w:szCs w:val="22"/>
          <w:u w:color="000000"/>
          <w:rtl w:val="0"/>
          <w:lang w:val="de-DE"/>
          <w14:textFill>
            <w14:solidFill>
              <w14:srgbClr w14:val="000000"/>
            </w14:solidFill>
          </w14:textFill>
        </w:rPr>
        <w:t xml:space="preserve">Tutte le informazioni sul sito </w:t>
      </w:r>
      <w:r>
        <w:rPr>
          <w:rStyle w:val="Hyperlink.1"/>
        </w:rPr>
        <w:fldChar w:fldCharType="begin" w:fldLock="0"/>
      </w:r>
      <w:r>
        <w:rPr>
          <w:rStyle w:val="Hyperlink.1"/>
        </w:rPr>
        <w:instrText xml:space="preserve"> HYPERLINK "http://www.triestefilmfestival.it"</w:instrText>
      </w:r>
      <w:r>
        <w:rPr>
          <w:rStyle w:val="Hyperlink.1"/>
        </w:rPr>
        <w:fldChar w:fldCharType="separate" w:fldLock="0"/>
      </w:r>
      <w:r>
        <w:rPr>
          <w:rStyle w:val="Hyperlink.1"/>
          <w:rtl w:val="0"/>
          <w:lang w:val="de-DE"/>
        </w:rPr>
        <w:t>www.triestefilmfestival.it</w:t>
      </w:r>
      <w:r>
        <w:rPr/>
        <w:fldChar w:fldCharType="end" w:fldLock="0"/>
      </w:r>
      <w:r>
        <w:rPr>
          <w:rStyle w:val="None"/>
          <w:rFonts w:ascii="Barlow" w:cs="Barlow" w:hAnsi="Barlow" w:eastAsia="Barlow"/>
          <w:outline w:val="0"/>
          <w:color w:val="000000"/>
          <w:sz w:val="22"/>
          <w:szCs w:val="22"/>
          <w:u w:color="000000"/>
          <w:rtl w:val="0"/>
          <w:lang w:val="de-DE"/>
          <w14:textFill>
            <w14:solidFill>
              <w14:srgbClr w14:val="000000"/>
            </w14:solidFill>
          </w14:textFill>
        </w:rPr>
        <w:t xml:space="preserve">  </w:t>
      </w:r>
    </w:p>
    <w:p>
      <w:pPr>
        <w:pStyle w:val="Normal.0"/>
        <w:spacing w:after="160" w:line="276" w:lineRule="auto"/>
        <w:jc w:val="center"/>
        <w:rPr>
          <w:rStyle w:val="None"/>
          <w:rFonts w:ascii="Barlow" w:cs="Barlow" w:hAnsi="Barlow" w:eastAsia="Barlow"/>
          <w:sz w:val="22"/>
          <w:szCs w:val="22"/>
          <w:shd w:val="clear" w:color="auto" w:fill="ffff00"/>
        </w:rPr>
      </w:pPr>
    </w:p>
    <w:p>
      <w:pPr>
        <w:pStyle w:val="Normal.0"/>
        <w:spacing w:line="276" w:lineRule="auto"/>
        <w:jc w:val="both"/>
        <w:rPr>
          <w:rStyle w:val="None"/>
          <w:rFonts w:ascii="Barlow" w:cs="Barlow" w:hAnsi="Barlow" w:eastAsia="Barlow"/>
          <w:outline w:val="0"/>
          <w:color w:val="000000"/>
          <w:sz w:val="22"/>
          <w:szCs w:val="22"/>
          <w:u w:color="000000"/>
          <w14:textFill>
            <w14:solidFill>
              <w14:srgbClr w14:val="000000"/>
            </w14:solidFill>
          </w14:textFill>
        </w:rPr>
      </w:pPr>
      <w:r>
        <w:rPr>
          <w:rStyle w:val="None"/>
          <w:rFonts w:ascii="Barlow" w:cs="Barlow" w:hAnsi="Barlow" w:eastAsia="Barlow"/>
          <w:b w:val="1"/>
          <w:bCs w:val="1"/>
          <w:outline w:val="0"/>
          <w:color w:val="000000"/>
          <w:sz w:val="22"/>
          <w:szCs w:val="22"/>
          <w:u w:color="000000"/>
          <w:rtl w:val="0"/>
          <w:lang w:val="de-DE"/>
          <w14:textFill>
            <w14:solidFill>
              <w14:srgbClr w14:val="000000"/>
            </w14:solidFill>
          </w14:textFill>
        </w:rPr>
        <w:t xml:space="preserve">Il festival sui social </w:t>
      </w:r>
    </w:p>
    <w:p>
      <w:pPr>
        <w:pStyle w:val="Normal.0"/>
        <w:spacing w:line="276" w:lineRule="auto"/>
        <w:jc w:val="both"/>
        <w:rPr>
          <w:rStyle w:val="None"/>
          <w:rFonts w:ascii="Barlow" w:cs="Barlow" w:hAnsi="Barlow" w:eastAsia="Barlow"/>
          <w:outline w:val="0"/>
          <w:color w:val="000000"/>
          <w:sz w:val="22"/>
          <w:szCs w:val="22"/>
          <w:u w:color="000000"/>
          <w14:textFill>
            <w14:solidFill>
              <w14:srgbClr w14:val="000000"/>
            </w14:solidFill>
          </w14:textFill>
        </w:rPr>
      </w:pPr>
      <w:r>
        <w:rPr>
          <w:rStyle w:val="None"/>
          <w:rFonts w:ascii="Barlow" w:cs="Barlow" w:hAnsi="Barlow" w:eastAsia="Barlow"/>
          <w:outline w:val="0"/>
          <w:color w:val="000000"/>
          <w:sz w:val="22"/>
          <w:szCs w:val="22"/>
          <w:u w:color="000000"/>
          <w:rtl w:val="0"/>
          <w:lang w:val="de-DE"/>
          <w14:textFill>
            <w14:solidFill>
              <w14:srgbClr w14:val="000000"/>
            </w14:solidFill>
          </w14:textFill>
        </w:rPr>
        <w:t xml:space="preserve">Facebook: </w:t>
      </w:r>
      <w:r>
        <w:rPr>
          <w:rStyle w:val="Hyperlink.2"/>
        </w:rPr>
        <w:fldChar w:fldCharType="begin" w:fldLock="0"/>
      </w:r>
      <w:r>
        <w:rPr>
          <w:rStyle w:val="Hyperlink.2"/>
        </w:rPr>
        <w:instrText xml:space="preserve"> HYPERLINK "https://www.facebook.com/@TriesteFilmFest"</w:instrText>
      </w:r>
      <w:r>
        <w:rPr>
          <w:rStyle w:val="Hyperlink.2"/>
        </w:rPr>
        <w:fldChar w:fldCharType="separate" w:fldLock="0"/>
      </w:r>
      <w:r>
        <w:rPr>
          <w:rStyle w:val="Hyperlink.2"/>
          <w:rtl w:val="0"/>
          <w:lang w:val="de-DE"/>
        </w:rPr>
        <w:t>https://www.facebook.com/@TriesteFilmFest</w:t>
      </w:r>
      <w:r>
        <w:rPr/>
        <w:fldChar w:fldCharType="end" w:fldLock="0"/>
      </w:r>
      <w:r>
        <w:rPr>
          <w:rStyle w:val="None"/>
          <w:rFonts w:ascii="Barlow" w:cs="Barlow" w:hAnsi="Barlow" w:eastAsia="Barlow"/>
          <w:sz w:val="22"/>
          <w:szCs w:val="22"/>
          <w:rtl w:val="0"/>
          <w:lang w:val="de-DE"/>
        </w:rPr>
        <w:t xml:space="preserve"> </w:t>
      </w:r>
    </w:p>
    <w:p>
      <w:pPr>
        <w:pStyle w:val="Normal.0"/>
        <w:spacing w:line="276" w:lineRule="auto"/>
        <w:jc w:val="both"/>
        <w:rPr>
          <w:rStyle w:val="None"/>
          <w:rFonts w:ascii="Barlow" w:cs="Barlow" w:hAnsi="Barlow" w:eastAsia="Barlow"/>
          <w:sz w:val="22"/>
          <w:szCs w:val="22"/>
        </w:rPr>
      </w:pPr>
      <w:r>
        <w:rPr>
          <w:rStyle w:val="None"/>
          <w:rFonts w:ascii="Barlow" w:cs="Barlow" w:hAnsi="Barlow" w:eastAsia="Barlow"/>
          <w:outline w:val="0"/>
          <w:color w:val="000000"/>
          <w:sz w:val="22"/>
          <w:szCs w:val="22"/>
          <w:u w:color="000000"/>
          <w:rtl w:val="0"/>
          <w:lang w:val="de-DE"/>
          <w14:textFill>
            <w14:solidFill>
              <w14:srgbClr w14:val="000000"/>
            </w14:solidFill>
          </w14:textFill>
        </w:rPr>
        <w:t xml:space="preserve">Instagram: </w:t>
      </w:r>
      <w:r>
        <w:rPr>
          <w:rStyle w:val="Hyperlink.2"/>
        </w:rPr>
        <w:fldChar w:fldCharType="begin" w:fldLock="0"/>
      </w:r>
      <w:r>
        <w:rPr>
          <w:rStyle w:val="Hyperlink.2"/>
        </w:rPr>
        <w:instrText xml:space="preserve"> HYPERLINK "https://www.instagram.com/triestefilmfestival"</w:instrText>
      </w:r>
      <w:r>
        <w:rPr>
          <w:rStyle w:val="Hyperlink.2"/>
        </w:rPr>
        <w:fldChar w:fldCharType="separate" w:fldLock="0"/>
      </w:r>
      <w:r>
        <w:rPr>
          <w:rStyle w:val="Hyperlink.2"/>
          <w:rtl w:val="0"/>
          <w:lang w:val="de-DE"/>
        </w:rPr>
        <w:t>https://www.instagram.com/triestefilmfestival</w:t>
      </w:r>
      <w:r>
        <w:rPr/>
        <w:fldChar w:fldCharType="end" w:fldLock="0"/>
      </w:r>
      <w:r>
        <w:rPr>
          <w:rStyle w:val="None"/>
          <w:rFonts w:ascii="Barlow" w:cs="Barlow" w:hAnsi="Barlow" w:eastAsia="Barlow"/>
          <w:sz w:val="22"/>
          <w:szCs w:val="22"/>
          <w:rtl w:val="0"/>
          <w:lang w:val="de-DE"/>
        </w:rPr>
        <w:t xml:space="preserve"> </w:t>
      </w:r>
    </w:p>
    <w:p>
      <w:pPr>
        <w:pStyle w:val="Normal.0"/>
        <w:spacing w:line="276" w:lineRule="auto"/>
        <w:jc w:val="both"/>
        <w:rPr>
          <w:rStyle w:val="Hyperlink.3"/>
        </w:rPr>
      </w:pPr>
      <w:r>
        <w:rPr>
          <w:rStyle w:val="None"/>
          <w:rFonts w:ascii="Barlow" w:cs="Barlow" w:hAnsi="Barlow" w:eastAsia="Barlow"/>
          <w:sz w:val="22"/>
          <w:szCs w:val="22"/>
          <w:rtl w:val="0"/>
          <w:lang w:val="de-DE"/>
        </w:rPr>
        <w:t xml:space="preserve">Letterboxd: </w:t>
      </w:r>
      <w:r>
        <w:rPr>
          <w:rStyle w:val="Hyperlink.3"/>
        </w:rPr>
        <w:fldChar w:fldCharType="begin" w:fldLock="0"/>
      </w:r>
      <w:r>
        <w:rPr>
          <w:rStyle w:val="Hyperlink.3"/>
        </w:rPr>
        <w:instrText xml:space="preserve"> HYPERLINK "https://letterboxd.com/tsff/"</w:instrText>
      </w:r>
      <w:r>
        <w:rPr>
          <w:rStyle w:val="Hyperlink.3"/>
        </w:rPr>
        <w:fldChar w:fldCharType="separate" w:fldLock="0"/>
      </w:r>
      <w:r>
        <w:rPr>
          <w:rStyle w:val="Hyperlink.3"/>
          <w:rtl w:val="0"/>
          <w:lang w:val="de-DE"/>
        </w:rPr>
        <w:t>https://letterboxd.com/tsff/</w:t>
      </w:r>
      <w:r>
        <w:rPr/>
        <w:fldChar w:fldCharType="end" w:fldLock="0"/>
      </w:r>
      <w:r>
        <w:rPr>
          <w:rStyle w:val="Hyperlink.3"/>
        </w:rPr>
        <w:br w:type="textWrapping"/>
      </w:r>
      <w:r>
        <w:rPr>
          <w:rStyle w:val="None"/>
          <w:rFonts w:ascii="Barlow" w:cs="Barlow" w:hAnsi="Barlow" w:eastAsia="Barlow"/>
          <w:sz w:val="22"/>
          <w:szCs w:val="22"/>
          <w:rtl w:val="0"/>
          <w:lang w:val="de-DE"/>
        </w:rPr>
        <w:t>Canale WhatsApp:</w:t>
      </w:r>
      <w:r>
        <w:rPr>
          <w:rStyle w:val="Hyperlink.3"/>
          <w:rtl w:val="0"/>
          <w:lang w:val="de-DE"/>
        </w:rPr>
        <w:t xml:space="preserve"> </w:t>
      </w:r>
      <w:r>
        <w:rPr>
          <w:rStyle w:val="Hyperlink.2"/>
        </w:rPr>
        <w:fldChar w:fldCharType="begin" w:fldLock="0"/>
      </w:r>
      <w:r>
        <w:rPr>
          <w:rStyle w:val="Hyperlink.2"/>
        </w:rPr>
        <w:instrText xml:space="preserve"> HYPERLINK "https://whatsapp.com/channel/0029Vb2ZqRDA89McaznO3T1r"</w:instrText>
      </w:r>
      <w:r>
        <w:rPr>
          <w:rStyle w:val="Hyperlink.2"/>
        </w:rPr>
        <w:fldChar w:fldCharType="separate" w:fldLock="0"/>
      </w:r>
      <w:r>
        <w:rPr>
          <w:rStyle w:val="Hyperlink.2"/>
          <w:rtl w:val="0"/>
          <w:lang w:val="de-DE"/>
        </w:rPr>
        <w:t>https://whatsapp.com/channel/0029Vb2ZqRDA89McaznO3T1r</w:t>
      </w:r>
      <w:r>
        <w:rPr/>
        <w:fldChar w:fldCharType="end" w:fldLock="0"/>
      </w:r>
    </w:p>
    <w:p>
      <w:pPr>
        <w:pStyle w:val="Normal.0"/>
        <w:spacing w:line="276" w:lineRule="auto"/>
        <w:jc w:val="both"/>
        <w:rPr>
          <w:rStyle w:val="None"/>
          <w:rFonts w:ascii="Barlow" w:cs="Barlow" w:hAnsi="Barlow" w:eastAsia="Barlow"/>
          <w:sz w:val="22"/>
          <w:szCs w:val="22"/>
        </w:rPr>
      </w:pPr>
      <w:r>
        <w:rPr>
          <w:rStyle w:val="None"/>
          <w:rFonts w:ascii="Barlow" w:cs="Barlow" w:hAnsi="Barlow" w:eastAsia="Barlow"/>
          <w:sz w:val="22"/>
          <w:szCs w:val="22"/>
          <w:rtl w:val="0"/>
          <w:lang w:val="de-DE"/>
        </w:rPr>
        <w:t xml:space="preserve">Flickr: </w:t>
      </w:r>
      <w:r>
        <w:rPr>
          <w:rStyle w:val="Hyperlink.2"/>
        </w:rPr>
        <w:fldChar w:fldCharType="begin" w:fldLock="0"/>
      </w:r>
      <w:r>
        <w:rPr>
          <w:rStyle w:val="Hyperlink.2"/>
        </w:rPr>
        <w:instrText xml:space="preserve"> HYPERLINK "https://www.flickr.com/photos/triestefilmfestival_official/"</w:instrText>
      </w:r>
      <w:r>
        <w:rPr>
          <w:rStyle w:val="Hyperlink.2"/>
        </w:rPr>
        <w:fldChar w:fldCharType="separate" w:fldLock="0"/>
      </w:r>
      <w:r>
        <w:rPr>
          <w:rStyle w:val="Hyperlink.2"/>
          <w:rtl w:val="0"/>
          <w:lang w:val="de-DE"/>
        </w:rPr>
        <w:t>https://www.flickr.com/photos/triestefilmfestival_official/</w:t>
      </w:r>
      <w:r>
        <w:rPr/>
        <w:fldChar w:fldCharType="end" w:fldLock="0"/>
      </w:r>
      <w:r>
        <w:rPr>
          <w:rStyle w:val="None"/>
          <w:rFonts w:ascii="Barlow" w:cs="Barlow" w:hAnsi="Barlow" w:eastAsia="Barlow"/>
          <w:sz w:val="22"/>
          <w:szCs w:val="22"/>
          <w:rtl w:val="0"/>
          <w:lang w:val="de-DE"/>
        </w:rPr>
        <w:t xml:space="preserve"> </w:t>
        <w:br w:type="textWrapping"/>
      </w:r>
      <w:r>
        <w:rPr>
          <w:rStyle w:val="None"/>
          <w:rFonts w:ascii="Barlow" w:cs="Barlow" w:hAnsi="Barlow" w:eastAsia="Barlow"/>
          <w:sz w:val="22"/>
          <w:szCs w:val="22"/>
          <w:rtl w:val="0"/>
          <w:lang w:val="de-DE"/>
        </w:rPr>
        <w:t xml:space="preserve">LinkedIn: </w:t>
      </w:r>
      <w:r>
        <w:rPr>
          <w:rStyle w:val="Hyperlink.2"/>
        </w:rPr>
        <w:fldChar w:fldCharType="begin" w:fldLock="0"/>
      </w:r>
      <w:r>
        <w:rPr>
          <w:rStyle w:val="Hyperlink.2"/>
        </w:rPr>
        <w:instrText xml:space="preserve"> HYPERLINK "https://www.linkedin.com/company/trieste-film-festival/"</w:instrText>
      </w:r>
      <w:r>
        <w:rPr>
          <w:rStyle w:val="Hyperlink.2"/>
        </w:rPr>
        <w:fldChar w:fldCharType="separate" w:fldLock="0"/>
      </w:r>
      <w:r>
        <w:rPr>
          <w:rStyle w:val="Hyperlink.2"/>
          <w:rtl w:val="0"/>
          <w:lang w:val="de-DE"/>
        </w:rPr>
        <w:t>https://www.linkedin.com/company/trieste-film-festival/</w:t>
      </w:r>
      <w:r>
        <w:rPr/>
        <w:fldChar w:fldCharType="end" w:fldLock="0"/>
      </w:r>
      <w:r>
        <w:rPr>
          <w:rStyle w:val="None"/>
          <w:rFonts w:ascii="Barlow" w:cs="Barlow" w:hAnsi="Barlow" w:eastAsia="Barlow"/>
          <w:sz w:val="22"/>
          <w:szCs w:val="22"/>
          <w:rtl w:val="0"/>
          <w:lang w:val="de-DE"/>
        </w:rPr>
        <w:t xml:space="preserve"> </w:t>
      </w:r>
    </w:p>
    <w:p>
      <w:pPr>
        <w:pStyle w:val="Normal.0"/>
        <w:spacing w:line="276" w:lineRule="auto"/>
        <w:jc w:val="both"/>
        <w:rPr>
          <w:rStyle w:val="None"/>
          <w:rFonts w:ascii="Barlow" w:cs="Barlow" w:hAnsi="Barlow" w:eastAsia="Barlow"/>
          <w:sz w:val="22"/>
          <w:szCs w:val="22"/>
        </w:rPr>
      </w:pPr>
    </w:p>
    <w:p>
      <w:pPr>
        <w:pStyle w:val="Normal.0"/>
        <w:spacing w:line="276" w:lineRule="auto"/>
        <w:jc w:val="both"/>
        <w:rPr>
          <w:rStyle w:val="None"/>
          <w:rFonts w:ascii="Barlow" w:cs="Barlow" w:hAnsi="Barlow" w:eastAsia="Barlow"/>
          <w:outline w:val="0"/>
          <w:color w:val="000000"/>
          <w:sz w:val="22"/>
          <w:szCs w:val="22"/>
          <w:u w:color="000000"/>
          <w14:textFill>
            <w14:solidFill>
              <w14:srgbClr w14:val="000000"/>
            </w14:solidFill>
          </w14:textFill>
        </w:rPr>
      </w:pPr>
      <w:r>
        <w:rPr>
          <w:rStyle w:val="None"/>
          <w:rFonts w:ascii="Barlow" w:cs="Barlow" w:hAnsi="Barlow" w:eastAsia="Barlow"/>
          <w:b w:val="1"/>
          <w:bCs w:val="1"/>
          <w:outline w:val="0"/>
          <w:color w:val="000000"/>
          <w:sz w:val="22"/>
          <w:szCs w:val="22"/>
          <w:u w:color="000000"/>
          <w:rtl w:val="0"/>
          <w:lang w:val="de-DE"/>
          <w14:textFill>
            <w14:solidFill>
              <w14:srgbClr w14:val="000000"/>
            </w14:solidFill>
          </w14:textFill>
        </w:rPr>
        <w:t>Il festival su YouTube</w:t>
      </w:r>
    </w:p>
    <w:p>
      <w:pPr>
        <w:pStyle w:val="Normal.0"/>
        <w:spacing w:line="276" w:lineRule="auto"/>
        <w:jc w:val="both"/>
        <w:rPr>
          <w:rStyle w:val="None"/>
          <w:rFonts w:ascii="Barlow" w:cs="Barlow" w:hAnsi="Barlow" w:eastAsia="Barlow"/>
          <w:outline w:val="0"/>
          <w:color w:val="000000"/>
          <w:sz w:val="22"/>
          <w:szCs w:val="22"/>
          <w:u w:color="000000"/>
          <w14:textFill>
            <w14:solidFill>
              <w14:srgbClr w14:val="000000"/>
            </w14:solidFill>
          </w14:textFill>
        </w:rPr>
      </w:pPr>
      <w:r>
        <w:rPr>
          <w:rStyle w:val="Hyperlink.2"/>
        </w:rPr>
        <w:fldChar w:fldCharType="begin" w:fldLock="0"/>
      </w:r>
      <w:r>
        <w:rPr>
          <w:rStyle w:val="Hyperlink.2"/>
        </w:rPr>
        <w:instrText xml:space="preserve"> HYPERLINK "https://www.youtube.com/@TRIESTEFILMFESTIVAL"</w:instrText>
      </w:r>
      <w:r>
        <w:rPr>
          <w:rStyle w:val="Hyperlink.2"/>
        </w:rPr>
        <w:fldChar w:fldCharType="separate" w:fldLock="0"/>
      </w:r>
      <w:r>
        <w:rPr>
          <w:rStyle w:val="Hyperlink.2"/>
          <w:rtl w:val="0"/>
          <w:lang w:val="de-DE"/>
        </w:rPr>
        <w:t>https://www.youtube.com/@TRIESTEFILMFESTIVAL</w:t>
      </w:r>
      <w:r>
        <w:rPr/>
        <w:fldChar w:fldCharType="end" w:fldLock="0"/>
      </w:r>
      <w:r>
        <w:rPr>
          <w:rStyle w:val="None"/>
          <w:rFonts w:ascii="Barlow" w:cs="Barlow" w:hAnsi="Barlow" w:eastAsia="Barlow"/>
          <w:outline w:val="0"/>
          <w:color w:val="000000"/>
          <w:sz w:val="22"/>
          <w:szCs w:val="22"/>
          <w:u w:color="000000"/>
          <w:rtl w:val="0"/>
          <w:lang w:val="de-DE"/>
          <w14:textFill>
            <w14:solidFill>
              <w14:srgbClr w14:val="000000"/>
            </w14:solidFill>
          </w14:textFill>
        </w:rPr>
        <w:t xml:space="preserve"> </w:t>
      </w:r>
    </w:p>
    <w:p>
      <w:pPr>
        <w:pStyle w:val="Normal.0"/>
        <w:spacing w:line="276" w:lineRule="auto"/>
        <w:jc w:val="both"/>
        <w:rPr>
          <w:rStyle w:val="None"/>
          <w:rFonts w:ascii="Barlow" w:cs="Barlow" w:hAnsi="Barlow" w:eastAsia="Barlow"/>
          <w:outline w:val="0"/>
          <w:color w:val="000000"/>
          <w:sz w:val="22"/>
          <w:szCs w:val="22"/>
          <w:u w:color="000000"/>
          <w14:textFill>
            <w14:solidFill>
              <w14:srgbClr w14:val="000000"/>
            </w14:solidFill>
          </w14:textFill>
        </w:rPr>
      </w:pPr>
      <w:r>
        <w:rPr>
          <w:rStyle w:val="None"/>
          <w:rFonts w:ascii="Barlow" w:cs="Barlow" w:hAnsi="Barlow" w:eastAsia="Barlow"/>
          <w:outline w:val="0"/>
          <w:color w:val="000000"/>
          <w:sz w:val="22"/>
          <w:szCs w:val="22"/>
          <w:u w:color="000000"/>
          <w:rtl w:val="0"/>
          <w:lang w:val="de-DE"/>
          <w14:textFill>
            <w14:solidFill>
              <w14:srgbClr w14:val="000000"/>
            </w14:solidFill>
          </w14:textFill>
        </w:rPr>
        <w:t> </w:t>
      </w:r>
    </w:p>
    <w:p>
      <w:pPr>
        <w:pStyle w:val="Normal.0"/>
        <w:spacing w:line="276" w:lineRule="auto"/>
        <w:jc w:val="both"/>
        <w:rPr>
          <w:rStyle w:val="None"/>
          <w:rFonts w:ascii="Barlow" w:cs="Barlow" w:hAnsi="Barlow" w:eastAsia="Barlow"/>
          <w:sz w:val="22"/>
          <w:szCs w:val="22"/>
        </w:rPr>
      </w:pPr>
      <w:r>
        <w:rPr>
          <w:rStyle w:val="None"/>
          <w:rFonts w:ascii="Barlow" w:cs="Barlow" w:hAnsi="Barlow" w:eastAsia="Barlow"/>
          <w:b w:val="1"/>
          <w:bCs w:val="1"/>
          <w:sz w:val="22"/>
          <w:szCs w:val="22"/>
          <w:rtl w:val="0"/>
          <w:lang w:val="de-DE"/>
        </w:rPr>
        <w:t xml:space="preserve">Ufficio stampa nazionale </w:t>
      </w:r>
    </w:p>
    <w:p>
      <w:pPr>
        <w:pStyle w:val="Normal.0"/>
        <w:spacing w:line="276" w:lineRule="auto"/>
        <w:jc w:val="both"/>
        <w:rPr>
          <w:rStyle w:val="None"/>
          <w:rFonts w:ascii="Barlow" w:cs="Barlow" w:hAnsi="Barlow" w:eastAsia="Barlow"/>
          <w:sz w:val="22"/>
          <w:szCs w:val="22"/>
        </w:rPr>
      </w:pPr>
      <w:r>
        <w:rPr>
          <w:rStyle w:val="None"/>
          <w:rFonts w:ascii="Barlow" w:cs="Barlow" w:hAnsi="Barlow" w:eastAsia="Barlow"/>
          <w:sz w:val="22"/>
          <w:szCs w:val="22"/>
          <w:rtl w:val="0"/>
          <w:lang w:val="de-DE"/>
        </w:rPr>
        <w:t xml:space="preserve">Arianna Monteverdi | M. +39 338 6182078 | </w:t>
      </w:r>
      <w:r>
        <w:rPr>
          <w:rStyle w:val="Hyperlink.2"/>
        </w:rPr>
        <w:fldChar w:fldCharType="begin" w:fldLock="0"/>
      </w:r>
      <w:r>
        <w:rPr>
          <w:rStyle w:val="Hyperlink.2"/>
        </w:rPr>
        <w:instrText xml:space="preserve"> HYPERLINK "mailto:arianna.monteverdi@gmail.com"</w:instrText>
      </w:r>
      <w:r>
        <w:rPr>
          <w:rStyle w:val="Hyperlink.2"/>
        </w:rPr>
        <w:fldChar w:fldCharType="separate" w:fldLock="0"/>
      </w:r>
      <w:r>
        <w:rPr>
          <w:rStyle w:val="Hyperlink.2"/>
          <w:rtl w:val="0"/>
          <w:lang w:val="de-DE"/>
        </w:rPr>
        <w:t>arianna.monteverdi@gmail.com</w:t>
      </w:r>
      <w:r>
        <w:rPr/>
        <w:fldChar w:fldCharType="end" w:fldLock="0"/>
      </w:r>
      <w:r>
        <w:rPr>
          <w:rStyle w:val="None"/>
          <w:rFonts w:ascii="Barlow" w:cs="Barlow" w:hAnsi="Barlow" w:eastAsia="Barlow"/>
          <w:sz w:val="22"/>
          <w:szCs w:val="22"/>
          <w:rtl w:val="0"/>
          <w:lang w:val="de-DE"/>
        </w:rPr>
        <w:t xml:space="preserve"> </w:t>
      </w:r>
    </w:p>
    <w:p>
      <w:pPr>
        <w:pStyle w:val="Normal.0"/>
        <w:spacing w:line="276" w:lineRule="auto"/>
        <w:jc w:val="both"/>
        <w:rPr>
          <w:rStyle w:val="None"/>
          <w:rFonts w:ascii="Barlow" w:cs="Barlow" w:hAnsi="Barlow" w:eastAsia="Barlow"/>
          <w:sz w:val="22"/>
          <w:szCs w:val="22"/>
        </w:rPr>
      </w:pPr>
      <w:r>
        <w:rPr>
          <w:rStyle w:val="None"/>
          <w:rFonts w:ascii="Barlow" w:cs="Barlow" w:hAnsi="Barlow" w:eastAsia="Barlow"/>
          <w:sz w:val="22"/>
          <w:szCs w:val="22"/>
          <w:rtl w:val="0"/>
          <w:lang w:val="de-DE"/>
        </w:rPr>
        <w:t>in collaborazione con Davide Ficarola e Zoe Benatti</w:t>
      </w:r>
    </w:p>
    <w:p>
      <w:pPr>
        <w:pStyle w:val="Normal.0"/>
        <w:spacing w:line="276" w:lineRule="auto"/>
        <w:jc w:val="both"/>
        <w:rPr>
          <w:rStyle w:val="None"/>
          <w:rFonts w:ascii="Barlow" w:cs="Barlow" w:hAnsi="Barlow" w:eastAsia="Barlow"/>
          <w:b w:val="1"/>
          <w:bCs w:val="1"/>
          <w:sz w:val="22"/>
          <w:szCs w:val="22"/>
        </w:rPr>
      </w:pPr>
      <w:r>
        <w:rPr>
          <w:rStyle w:val="None"/>
          <w:rFonts w:ascii="Barlow" w:cs="Barlow" w:hAnsi="Barlow" w:eastAsia="Barlow"/>
          <w:b w:val="1"/>
          <w:bCs w:val="1"/>
          <w:sz w:val="22"/>
          <w:szCs w:val="22"/>
          <w:rtl w:val="0"/>
          <w:lang w:val="de-DE"/>
        </w:rPr>
        <w:t xml:space="preserve">Stampa locale e transfrontaliera </w:t>
      </w:r>
    </w:p>
    <w:p>
      <w:pPr>
        <w:pStyle w:val="Normal.0"/>
        <w:spacing w:line="276" w:lineRule="auto"/>
        <w:jc w:val="both"/>
      </w:pPr>
      <w:r>
        <w:rPr>
          <w:rStyle w:val="None"/>
          <w:rFonts w:ascii="Barlow" w:cs="Barlow" w:hAnsi="Barlow" w:eastAsia="Barlow"/>
          <w:sz w:val="22"/>
          <w:szCs w:val="22"/>
          <w:rtl w:val="0"/>
          <w:lang w:val="de-DE"/>
        </w:rPr>
        <w:t xml:space="preserve">Daniela Sartogo | M. +39 342 8551242 | </w:t>
      </w:r>
      <w:r>
        <w:rPr>
          <w:rStyle w:val="Hyperlink.2"/>
        </w:rPr>
        <w:fldChar w:fldCharType="begin" w:fldLock="0"/>
      </w:r>
      <w:r>
        <w:rPr>
          <w:rStyle w:val="Hyperlink.2"/>
        </w:rPr>
        <w:instrText xml:space="preserve"> HYPERLINK "mailto:daniela.sartogo@gmail.com"</w:instrText>
      </w:r>
      <w:r>
        <w:rPr>
          <w:rStyle w:val="Hyperlink.2"/>
        </w:rPr>
        <w:fldChar w:fldCharType="separate" w:fldLock="0"/>
      </w:r>
      <w:r>
        <w:rPr>
          <w:rStyle w:val="Hyperlink.2"/>
          <w:rtl w:val="0"/>
          <w:lang w:val="de-DE"/>
        </w:rPr>
        <w:t>daniela.sartogo@gmail.com</w:t>
      </w:r>
      <w:r>
        <w:rPr/>
        <w:fldChar w:fldCharType="end" w:fldLock="0"/>
      </w:r>
      <w:r>
        <w:rPr>
          <w:rStyle w:val="None"/>
          <w:rFonts w:ascii="Barlow" w:cs="Barlow" w:hAnsi="Barlow" w:eastAsia="Barlow"/>
          <w:sz w:val="22"/>
          <w:szCs w:val="22"/>
          <w:rtl w:val="0"/>
          <w:lang w:val="de-DE"/>
        </w:rPr>
        <w:t xml:space="preserve"> </w:t>
      </w:r>
    </w:p>
    <w:sectPr>
      <w:headerReference w:type="default" r:id="rId5"/>
      <w:footerReference w:type="default" r:id="rId6"/>
      <w:pgSz w:w="11900" w:h="16840" w:orient="portrait"/>
      <w:pgMar w:top="850" w:right="716" w:bottom="682" w:left="708" w:header="708" w:footer="708"/>
      <w:pgNumType w:start="1"/>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Garamond">
    <w:charset w:val="00"/>
    <w:family w:val="roman"/>
    <w:pitch w:val="default"/>
  </w:font>
  <w:font w:name="Barlow">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Normal.0">
    <w:name w:val="Normal"/>
    <w:next w:val="Normal.0"/>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de-DE"/>
      <w14:textFill>
        <w14:solidFill>
          <w14:srgbClr w14:val="000000"/>
        </w14:solidFill>
      </w14:textFill>
    </w:rPr>
  </w:style>
  <w:style w:type="character" w:styleId="None">
    <w:name w:val="None"/>
  </w:style>
  <w:style w:type="character" w:styleId="Hyperlink.0">
    <w:name w:val="Hyperlink.0"/>
    <w:basedOn w:val="None"/>
    <w:next w:val="Hyperlink.0"/>
    <w:rPr>
      <w:rFonts w:ascii="Barlow" w:cs="Barlow" w:hAnsi="Barlow" w:eastAsia="Barlow"/>
      <w:b w:val="1"/>
      <w:bCs w:val="1"/>
      <w:shd w:val="clear" w:color="auto" w:fill="ffffff"/>
    </w:rPr>
  </w:style>
  <w:style w:type="character" w:styleId="Hyperlink.1">
    <w:name w:val="Hyperlink.1"/>
    <w:basedOn w:val="None"/>
    <w:next w:val="Hyperlink.1"/>
    <w:rPr>
      <w:rFonts w:ascii="Barlow" w:cs="Barlow" w:hAnsi="Barlow" w:eastAsia="Barlow"/>
      <w:outline w:val="0"/>
      <w:color w:val="0000ff"/>
      <w:sz w:val="22"/>
      <w:szCs w:val="22"/>
      <w:u w:val="single" w:color="0000ff"/>
      <w14:textFill>
        <w14:solidFill>
          <w14:srgbClr w14:val="0000FF"/>
        </w14:solidFill>
      </w14:textFill>
    </w:rPr>
  </w:style>
  <w:style w:type="character" w:styleId="Hyperlink.2">
    <w:name w:val="Hyperlink.2"/>
    <w:basedOn w:val="None"/>
    <w:next w:val="Hyperlink.2"/>
    <w:rPr>
      <w:rFonts w:ascii="Barlow" w:cs="Barlow" w:hAnsi="Barlow" w:eastAsia="Barlow"/>
      <w:outline w:val="0"/>
      <w:color w:val="1155cc"/>
      <w:sz w:val="22"/>
      <w:szCs w:val="22"/>
      <w:u w:color="1155cc"/>
      <w14:textFill>
        <w14:solidFill>
          <w14:srgbClr w14:val="1155CC"/>
        </w14:solidFill>
      </w14:textFill>
    </w:rPr>
  </w:style>
  <w:style w:type="character" w:styleId="Hyperlink.3">
    <w:name w:val="Hyperlink.3"/>
    <w:basedOn w:val="None"/>
    <w:next w:val="Hyperlink.3"/>
    <w:rPr>
      <w:rFonts w:ascii="Barlow" w:cs="Barlow" w:hAnsi="Barlow" w:eastAsia="Barlow"/>
      <w:outline w:val="0"/>
      <w:color w:val="0b57d0"/>
      <w:sz w:val="22"/>
      <w:szCs w:val="22"/>
      <w:u w:color="0b57d0"/>
      <w14:textFill>
        <w14:solidFill>
          <w14:srgbClr w14:val="0B57D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image" Target="media/image1.jpeg"/><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sx="100000" sy="100000" kx="0" ky="0" algn="b" rotWithShape="0" blurRad="38100" dist="23000" dir="5400000">
              <a:srgbClr val="000000">
                <a:alpha val="35000"/>
              </a:srgbClr>
            </a:outerShdw>
          </a:effectLst>
        </a:effectStyle>
        <a:effectStyle>
          <a:effectLst>
            <a:outerShdw sx="100000" sy="100000" kx="0" ky="0" algn="b" rotWithShape="0" blurRad="38100" dist="23000" dir="5400000">
              <a:srgbClr val="000000">
                <a:alpha val="35000"/>
              </a:srgbClr>
            </a:outerShdw>
          </a:effectLst>
        </a:effectStyle>
        <a:effectStyle>
          <a:effectLst>
            <a:outerShdw sx="100000" sy="100000" kx="0" ky="0" algn="b" rotWithShape="0" blurRad="38100" dist="20000" dir="540000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sx="100000" sy="100000" kx="0" ky="0" algn="b" rotWithShape="0" blurRad="38100" dist="23000" dir="5400000">
            <a:srgbClr val="000000">
              <a:alpha val="35000"/>
            </a:srgbClr>
          </a:outerShdw>
        </a:effectLst>
        <a:sp3d/>
      </a:spPr>
      <a:bodyPr rot="0" spcFirstLastPara="1" vertOverflow="overflow" horzOverflow="overflow" vert="horz" wrap="square" lIns="45719" tIns="45719" rIns="45719" bIns="45719"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outerShdw sx="100000" sy="100000" kx="0" ky="0" algn="b" rotWithShape="0" blurRad="38100" dist="20000" dir="5400000">
            <a:srgbClr val="000000">
              <a:alpha val="38000"/>
            </a:srgbClr>
          </a:outerShdw>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